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72" w:rsidRPr="00E77A72" w:rsidRDefault="00E77A72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по внеурочной деятельности </w:t>
      </w:r>
    </w:p>
    <w:p w:rsidR="00026148" w:rsidRPr="00E77A72" w:rsidRDefault="00E77A72" w:rsidP="000261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Знакомство с Германией</w:t>
      </w:r>
    </w:p>
    <w:p w:rsidR="00026148" w:rsidRPr="001E29E3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77A72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I.</w:t>
      </w:r>
      <w:r w:rsidRPr="001E2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</w:t>
      </w:r>
      <w:proofErr w:type="spellEnd"/>
      <w:r w:rsidRPr="001E2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записка.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  программа по 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немецкому языку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для учащихся 6 классов составлена на </w:t>
      </w:r>
      <w:bookmarkStart w:id="0" w:name="_GoBack"/>
      <w:bookmarkEnd w:id="0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основе «Внеурочная деятельность школьников. Методический конструктор: пособие для учителя/Д.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В.Григорьев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П.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В.Степанов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М.: Просвещение, 201</w:t>
      </w:r>
      <w:r w:rsidR="00FD641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(стандарты второго поколения)</w:t>
      </w:r>
      <w:r w:rsidRPr="00E7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государственной</w:t>
      </w:r>
      <w:r w:rsidRPr="00E7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федерального государственного общеобразовательного стандарта второго поколения по внеурочной деятельности начальное и основное образование - М.: Просвещение, 2011 г. для общеобразовательных школ.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немецкие слова произносятся иначе, чем слова родного языка, что перед названиями предмета нужно обязатель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ставить маленькие словечки </w:t>
      </w:r>
      <w:proofErr w:type="gramStart"/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</w:t>
      </w:r>
      <w:proofErr w:type="gramEnd"/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ртикли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Ребёнок учится наблюдать и сравнивать речевые явления родного и 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иностранного языка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помогает ему понять, что одна и та же мысль в разных языках выражается разными способами. 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A2813" w:rsidRPr="00E7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общения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 Новизна программы заключается в приобретении навыков раб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оты на компьютере, использование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 занятиях: компьютерное тестирование, создание презентаций, слайд-шоу, организация и проведение внеклассных мероприятий на немецком языке, активная работа с аудио и в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идеоматериалами.  Данный курс рассчитан на 16 ч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как начали проводить с февраля. 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 курса: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-развитие элементарных языковых навыков, необходимых для успешного овладения немецким языком позже.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создание условий для интеллектуального 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ребёнка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формирования его коммуникативных и социальных навыков через игровую и </w:t>
      </w:r>
      <w:r w:rsidR="002A281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проектную деятельность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посредством немецкого языка.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курса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заключается в максимальном </w:t>
      </w:r>
      <w:proofErr w:type="spellStart"/>
      <w:r w:rsidR="00EF3CD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вовлечениии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учащихся на занятии.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I. Познавательный аспект. 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br/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познакомить детей c культурой стран изучаемого языка (музыка, история, театр, литература, традиции, праздники и т. д.); - способствовать более раннему приобщению школьников к новому для них языковому миру и осознанию ими иностранного языка как 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инструмента познания мира и средства общения; - познакомить с менталитетом других народов в сравнении с родной культурой; - формировать некоторые универсальные лингвистические понятия, - наблюдаемые в родном и иностранном языках;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пособствовать удовлетворению личных познавательных интересов. 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II. Развивающий аспект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азвивать мотивацию к дальнейшему овладению немецким языком и культурой; - развивать учебные умения и формировать у учащихся рациональные приемы овладения иностранным языком; - приобщить детей к новому социальному опыту за счет расширения спектра проигрываемых социальных ролей в игровых ситуациях; -формировать у детей готовность к общению на иностранном языке; -развивать технику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речи,</w:t>
      </w:r>
      <w:hyperlink r:id="rId5" w:history="1">
        <w:r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артикуляцию</w:t>
        </w:r>
        <w:proofErr w:type="spellEnd"/>
      </w:hyperlink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интонации; - развивать двигательные способности детей через драматизацию; - познакомить с основами актерского мастерства и научить держаться на сцене. 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III. Воспитательный аспект.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-способствовать воспитанию толерантности и уважения к другой культуре; 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приобщать к общечеловеческим ценностям;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-обеспечить связь школы с семьей через вовлечение родителей в процесс подготовки постановок;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-прививать навыки самостоятельной работы по дальнейшему овладению иностранным языком и культурой 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Коммуникативная компетенция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ее культуру средствами немецкого языка в условиях </w:t>
      </w:r>
      <w:hyperlink r:id="rId6" w:history="1">
        <w:r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межкультурного</w:t>
        </w:r>
      </w:hyperlink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общения.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данная рабочая программа нацеливает на обучение детей в 7классе всем видам речевой деятельности параллельно, при условии, что говорение и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занятиях проводятся в игровой форме.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Формы проведения занятий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Внеурочная деятельность по немецкому языку традиционно основана на трёх формах: 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индивидуальная, групповая и массовая работа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Каждое занятие состоит из двух частей –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теоретической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у у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чащихся и создавая условия для успешной деятельности каждого ребенка.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Место проведения занятий: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Рекомендуется проводить занятия не только в учебном </w:t>
      </w:r>
      <w:r w:rsidR="00EF3CD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кабинете, но в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деятельности: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Речевые и </w:t>
      </w:r>
      <w:r w:rsidR="00EF3CD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фонетические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разминки.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игровая деятельность (в т. ч. подвижные игры);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чтение, литературно-художественная деятельность;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постановка драматических сценок, спектаклей;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прослушивание песен и стихов;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разучивание стихов;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разучивание и исполнение песен;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диалоги;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упражнений на релаксацию, концентрацию внимания, развитие воображения.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Эффективность и результативность данной внеурочной деятельности зависит от соблюдения следующих условий: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-добровольность участия и желание проявить себя,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-сочетание индивидуальной, групповой и коллективной деятельности;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-сочетание инициативы детей с направляющей ролью учителя;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-занимательность и новизна содержания, форм и методов работы;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-эстетичность всех проводимых мероприятий;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-четкая организация и тщательная подготовка всех запланированных мероприятий;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-наличие целевых установок и перспектив деятельности, возможность - участвовать в конкурсах, фестивалях и проектах различного уровня;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-широкое использование методов педагогического стимулирования активности учащихся;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-гласность, открытость, привлечение детей с разными способностями и уровнем овладения иностранным языком;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-привлечение родителей и учащихся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 старшего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возраста к подготовке и - проведению мероприятий с учащимися более младшего возраста;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программы по немецкому языку.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саморегуляция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немецкого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умении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слушать партнера, взаимодействовать с ним вербальными средствами, различать 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Помимо этого изучение немецкого языка позволяет расширить словарный запас школьника на родном языке за счет так называемых интернациональных слов.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Наряду с коммуникативными заданиями, которые обеспечивают приобретение учащимися опыта практического применения немецкого языка в различном социально - ролевом и ситуативном контексте, программа насыщена заданиями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познавательного характера.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 предмета «иностранный язык» позволяет сочетать речевую деятельность на немецком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умения и навыки, которые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своему содержанию.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данной программе большое внимание уделяется обучению школьников самоконтролю и самооценке, более широко представлены творческие виды деятельности.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внеурочной деятельности в 6 классе: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аудировании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-освоение элементарных лингвистических представлений, необходимых учащимся для овладения устной речью на немецком языке: формирование некоторых универсальных лингвистических поняти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звук, буква, слово, предложение, </w:t>
      </w:r>
      <w:r w:rsidR="00EF3CD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речи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интонация), наблюдаемых в родном и немецком языке;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-приобщение к новому социальному опыту с использованием немецкого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 </w:t>
      </w:r>
      <w:hyperlink r:id="rId7" w:history="1">
        <w:r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художественной литературы</w:t>
        </w:r>
      </w:hyperlink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 немецком языке; воспитание дружелюбного отношения к представителям других стран;</w:t>
      </w:r>
      <w:proofErr w:type="gramEnd"/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-формирование речевых, интеллектуальных и познавательных способностей школьников, а также их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-развитие эмоциональной сферы детей в процессе обучающих игр, учебных спектаклей с использованием немецкого языка;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-приобщение 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места программы в базисном учебном плане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Базисный учебный план образовательного учреждения Российской Федерации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состоит</w:t>
      </w:r>
      <w:r w:rsidR="00EF3CD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двух частей: </w:t>
      </w:r>
      <w:proofErr w:type="gramStart"/>
      <w:r w:rsidR="00EF3CD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инвариантной</w:t>
      </w:r>
      <w:proofErr w:type="gramEnd"/>
      <w:r w:rsidR="00EF3CD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вариативной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второго поколения предъявляют особые требования к результатам освоения основных </w:t>
      </w:r>
      <w:hyperlink r:id="rId8" w:history="1">
        <w:r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общеобразовательных программ</w:t>
        </w:r>
      </w:hyperlink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предметные;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 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 личностные.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II. Требования к уровню подготовки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мотивации изучения иностранных языков и стремление к самосовершенствованию в образовательной области « Иностранный язык»;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развитие таких качеств, как воля, целеустремленность, креативность, инициативность,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эмпатия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толерантное отношение к проявлениям иной культуры; осознание себя гражданином своей страны и мира;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готовность отстаивать национальные и общечеловеческие ценности, свою гражданскую позицию.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умения планировать свое речевое и неречевое поведение;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-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регулятивных действий самонаблюдения, самоконтроля, самооценки в процессе коммуникативной деятельности.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коммуникативной сфере( т.е. владение иностранным языком как средством общения) .Речевая компетенция в следующих видах речевой деятельности: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говорении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рассказывать о себе, своей семье, друзьях, своих интересах и планах на будущее;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аудировании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воспринимать на слух и понимать основное содержание несложных аутентичных аудио- и видеотекстов, относящихся к разным коммуникативным типам речи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сообщение/рассказ/интервью);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выделяя значимую/нужную/необходимую информацию;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чтении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-читать аутентичные тексты с выборочным пониманием значимой/нужной/интересующей информации;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письменной речи: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-заполнять анкеты, формуляры;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составлять план, тезисы устного или письменного сообщения; кратко излагать результаты проектной деятельности;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применение правил написания слов;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адекватное произношение и различение на слух всех звуков немецкого языка; соблюдение правильного ударения в словах и фразах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утвердительное, вопросительное, отрицательное, повелительное); правильное членение предложений на смысловые группы;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распознавание и употребление в речи основных значений изученных лексических едини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слов, словосочетаний, реплик, клише речевого этикета);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знание основных способов словообразовани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аффиксации, словосложения, конверсии);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распознавание и использование в речи основных морфологических форм и синтаксических конструкций немецкого языка; знание признаков изученных грамматических явлени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видо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 и предлогов);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знание основных различий систем немецкого и русского языков;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Социокультурная компетенция: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знание национальн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культурных особенностей речевого и неречевого поведения в своей стране и в Германии; применение этих знаний в различных ситуациях формального и неформального межличностного и межкультурного общения;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реплик-клише, наиболее распространенной оценочной лексики) принятых в Германии;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знание употребительной фоновой лексики и реалий страны изучаемого языка, некоторых распространенных образцов фольклор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скороговорки, поговорки, пословицы);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знакомство с образцами художественной, публицистической и научн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популярной литературы;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представление об особенностях образа жизни, быта, культуры стран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всемирноизвестных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достопримечательностях, выдающихся людях и их вкладе в мировую культуру);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представление о сходстве и различиях в традициях своей страны и страны изучаемого языка;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понимание роли владения иностранным языком в современном мире;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Компенсаторная компетенци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познавательной сфере: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владение приемами работы с текстом: умение пользоваться определенной стратегией чтения/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зависимости от коммуникативной задач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читать/слушать текст с разной глубиной понимания);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пользоваться справочным материало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грамматическим и лингвострановедческим справочниками, двуязычным и толковым словарями, мультимедийными средствами);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владение способами и приемами дальнейшего самостоятельного изучения немецкого языка;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ценностн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ориентационной сфере: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представление о языке как о средстве выражения чувств, эмоций, основе культуры мышления;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полиязычном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поликультурном мире, осознание места и роли немецкого и родного языков в этом мире как средства общения, познания, самореализации и социальной адаптации;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приобщение к ценностям мировой культуры как через источники информации на немецко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эстетической сфере: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владение элементарными средствами выражения чувств и эмоций на немецком языке;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-стремление к знакомству с образцами художественного творчества на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немецком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средствами немецкого языка;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 и литературе.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трудовой сфере: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рационально планировать свой учебный труд;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физической сфере: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стремление вести здоровый образ жизн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и(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режим труда и отдыха, питание, спорт, фитнес).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Предполагаемый результат освоения программы по внеурочным занятиям «Занимательный немецкий»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реализации данной программы учащиеся должны: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Знать/понимать: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-особенности основных типов предложений и их интонации в соответствии с целью высказывания;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-имена наиболее известных персонажей </w:t>
      </w:r>
      <w:hyperlink r:id="rId9" w:history="1">
        <w:r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детских литературных</w:t>
        </w:r>
      </w:hyperlink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произведений (в том числе стран изучаемого языка);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-наизусть рифмованные произведения детского фольклора (доступные по содержанию и форме);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-названия предметов, действий и явлений, связанных со сферами и ситуациями общения, характерными для детей данного возраста;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 (владеть способами </w:t>
      </w:r>
      <w:hyperlink r:id="rId10" w:history="1">
        <w:r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познавательной деятельности</w:t>
        </w:r>
      </w:hyperlink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-наблюдать, анализировать, приводить примеры языковых явлений;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-применять основные нормы речевого поведения в процессе диалогического общения;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-составлять элементарное монологическое высказывание по образцу, аналогии;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читать и выполнять различные задания к текстам;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общаться на немецком языке с помощью известных клише;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понимать на слух короткие тексты;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-понимать на слух речь учителя, одноклассников;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-понимать смысл адаптированного текста (в основном фольклорного характера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уметь прогнозировать развитие его сюжета;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-выделять субъект и предикат текста; уметь задавать вопросы, опираясь на смысл прочитанного текста;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-инсценировать изученные сказки;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-сочинять оригинальный текст на основе плана;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-соотносить поступки героев сказок с принятыми моральными нормами и уметь выделить нравственный аспект поведения героев;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Воспитательные результаты внеурочной деятельности: 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Первый уровень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результатов – приобретение социальных знаний о ситуации межличностного </w:t>
      </w:r>
      <w:hyperlink r:id="rId11" w:history="1">
        <w:r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взаимоотношения</w:t>
        </w:r>
      </w:hyperlink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освоение способов поведения в различных ситуациях. 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Второй уровень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Третий уровень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Качества личности, которые могут быть развиты у обучающихся в результате занятий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-толерантность, дружелюбное отношение к представителям других стран;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-познавательная, творческая, общественная активность;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-самостоятельность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т. ч. в принятии решений);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-умение работать в сотрудничестве с другими, отвечать за свои решения;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-коммуникабельность;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-уважение к себе и другим;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-личная и взаимная ответственность;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-готовность действия в нестандартных ситуациях;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подведения итогов: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Выставки работ, рисунков, пополнение портфолио учащихся, театрализованные выступления.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III.Содержание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«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Занимательный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немецкий»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 xml:space="preserve">        </w:t>
      </w:r>
      <w:r w:rsidR="00A24223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1.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Заочное путешествие по Германии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Федеральные земли и их столицы.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Достопримечательности Берлина.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Достопримечательности Бонна.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Нравы и обычаи немцев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страны изучаемого языка Проектная работа «Моё знакомство с Германией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мы знаем о Германии?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2. Мир песен, рифмовок, стихотворений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Песенки, рифмовки, считалки по теме «Я учу немецкий»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Фразы и жесты приветствия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Фразы и жесты прощания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 Бытовой немецкий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рассказа о себе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работа по теме «Моя семья»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4. «В мире сказки»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 братьев Гримм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Сказочные места Германии (город </w:t>
      </w:r>
      <w:hyperlink r:id="rId12" w:history="1">
        <w:r w:rsidR="00026148"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Бремен</w:t>
        </w:r>
      </w:hyperlink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5. Немецкая национальная кухня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диционные блюда и напитки немцев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Поведение и общение за столом</w:t>
      </w:r>
    </w:p>
    <w:p w:rsidR="00026148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 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Итоговый урок</w:t>
      </w:r>
    </w:p>
    <w:p w:rsidR="00A24223" w:rsidRPr="00A24223" w:rsidRDefault="00A24223" w:rsidP="00A242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223">
        <w:rPr>
          <w:rFonts w:ascii="Times New Roman" w:eastAsia="Times New Roman" w:hAnsi="Times New Roman" w:cs="Times New Roman"/>
          <w:sz w:val="24"/>
          <w:szCs w:val="24"/>
          <w:lang w:eastAsia="ar-SA"/>
        </w:rPr>
        <w:t>6 класс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"/>
        <w:gridCol w:w="25"/>
        <w:gridCol w:w="5332"/>
        <w:gridCol w:w="16"/>
        <w:gridCol w:w="1260"/>
        <w:gridCol w:w="1276"/>
      </w:tblGrid>
      <w:tr w:rsidR="00E77A72" w:rsidRPr="00BD73B8" w:rsidTr="00E77A72">
        <w:trPr>
          <w:trHeight w:val="63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72" w:rsidRPr="00A24223" w:rsidRDefault="00E77A72" w:rsidP="00BD7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D73B8">
              <w:rPr>
                <w:rFonts w:ascii="Times New Roman" w:eastAsia="Calibri" w:hAnsi="Times New Roman" w:cs="Times New Roman"/>
                <w:sz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D73B8">
              <w:rPr>
                <w:rFonts w:ascii="Times New Roman" w:eastAsia="Calibri" w:hAnsi="Times New Roman" w:cs="Times New Roman"/>
                <w:sz w:val="20"/>
              </w:rPr>
              <w:t>ур</w:t>
            </w:r>
            <w:proofErr w:type="spellEnd"/>
            <w:r w:rsidRPr="00BD73B8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A72" w:rsidRPr="00A24223" w:rsidRDefault="00E77A72" w:rsidP="00BD7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24223">
              <w:rPr>
                <w:rFonts w:ascii="Times New Roman" w:eastAsia="Calibri" w:hAnsi="Times New Roman" w:cs="Times New Roman"/>
                <w:sz w:val="20"/>
              </w:rPr>
              <w:t>по порядку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72" w:rsidRPr="00A24223" w:rsidRDefault="00E77A72" w:rsidP="00A24223">
            <w:pPr>
              <w:ind w:firstLine="7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72" w:rsidRPr="00A24223" w:rsidRDefault="00E77A72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72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72" w:rsidRPr="00A24223" w:rsidRDefault="00E77A72" w:rsidP="00A24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A72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proofErr w:type="spellEnd"/>
            <w:r w:rsidRPr="00E77A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2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3B8" w:rsidRPr="00BD73B8" w:rsidTr="00E77A72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8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7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 1.Заочное путешествие по Германии</w:t>
            </w:r>
          </w:p>
        </w:tc>
      </w:tr>
      <w:tr w:rsidR="007521A6" w:rsidRPr="00BD73B8" w:rsidTr="00E77A72"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D73B8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7521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Федеральные земли и их столицы.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BD7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D73B8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7521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BD7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D73B8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7521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Достопримечательности Бонна.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BD7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7521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Нравы и обычаи немцев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BD7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Традиции страны изучаемого языка Проектная работа «Моё знакомство с Германией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BD7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Германии?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73B8" w:rsidRPr="00BD73B8" w:rsidTr="00E77A72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8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E7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Мир песен, рифмовок, стихотворений</w:t>
            </w: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Песенки, рифмовки, считалки по теме «Я учу немецкий»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95067C" w:rsidP="00A2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Фразы и жесты приветствия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95067C" w:rsidP="00A24223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Фразы и жесты прощания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73B8" w:rsidRPr="00BD73B8" w:rsidTr="00E77A72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8" w:rsidRPr="00A24223" w:rsidRDefault="00BD73B8" w:rsidP="00BD7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</w:t>
            </w:r>
            <w:r w:rsidRPr="00E7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3. Бытовой немецкий</w:t>
            </w:r>
          </w:p>
        </w:tc>
      </w:tr>
      <w:tr w:rsidR="007521A6" w:rsidRPr="00BD73B8" w:rsidTr="00E77A72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95067C" w:rsidP="00A2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рассказа о себе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95067C" w:rsidP="00A2422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Проектная работа по теме «Моя семья»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73B8" w:rsidRPr="00BD73B8" w:rsidTr="00E77A72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8" w:rsidRPr="00A24223" w:rsidRDefault="00BD73B8" w:rsidP="00BD7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77A72">
              <w:rPr>
                <w:rFonts w:ascii="Times New Roman" w:eastAsia="Calibri" w:hAnsi="Times New Roman" w:cs="Times New Roman"/>
                <w:b/>
                <w:sz w:val="20"/>
              </w:rPr>
              <w:t xml:space="preserve">                                                      </w:t>
            </w:r>
            <w:r w:rsidRPr="00E7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7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4. «В мире сказки»</w:t>
            </w: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95067C" w:rsidP="0095067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Сказки братьев Гримм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95067C" w:rsidP="00A2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Сказочные места Германии (город </w:t>
            </w:r>
            <w:hyperlink r:id="rId13" w:history="1">
              <w:r w:rsidRPr="00BD73B8">
                <w:rPr>
                  <w:rFonts w:ascii="Times New Roman" w:eastAsia="Times New Roman" w:hAnsi="Times New Roman" w:cs="Times New Roman"/>
                  <w:bCs/>
                  <w:color w:val="743399"/>
                  <w:sz w:val="24"/>
                  <w:szCs w:val="24"/>
                  <w:lang w:eastAsia="ru-RU"/>
                </w:rPr>
                <w:t>Бремен</w:t>
              </w:r>
            </w:hyperlink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73B8" w:rsidRPr="00BD73B8" w:rsidTr="00E77A72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8" w:rsidRPr="00A24223" w:rsidRDefault="00E77A72" w:rsidP="00E77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</w:t>
            </w:r>
            <w:r w:rsidR="00BD73B8"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D73B8" w:rsidRPr="00E7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 Немецкая национальная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8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95067C" w:rsidP="00A2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Традиционные блюда и напитки немцев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521A6" w:rsidRPr="00BD73B8" w:rsidTr="00E77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95067C" w:rsidP="00A2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7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Поведение и общение за столом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A6" w:rsidRPr="00A24223" w:rsidRDefault="007521A6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73B8" w:rsidRPr="00BD73B8" w:rsidTr="00E77A72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B8" w:rsidRPr="00A24223" w:rsidRDefault="00BD73B8" w:rsidP="00A24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D73B8" w:rsidRPr="00A24223" w:rsidRDefault="00BD73B8" w:rsidP="00BD73B8">
            <w:pPr>
              <w:tabs>
                <w:tab w:val="left" w:pos="452"/>
                <w:tab w:val="center" w:pos="43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E7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Итоговый урок</w:t>
            </w:r>
          </w:p>
        </w:tc>
      </w:tr>
    </w:tbl>
    <w:p w:rsidR="00026148" w:rsidRPr="00FD6416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Программа является вариативной: 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 д.)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редметное содержание речи, предлагаемое в программе, полностью включает темы предусмотренные федеральным компонентом государственного стандарта по иностранным языкам. Ряд тем рассматривается более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подробно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еоретическая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практическая часть присутствует на каждом занятии.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IV.Тематический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 внеурочной деятельности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VI.Перечень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методического обеспечения для учителя и обучающихся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Авторские разработки: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-разработка тем программы;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-описание отдельных занятий;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Учебно-иллюстративный материал: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-слайды, презентации по темам;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-видеоматериалы по темам;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-аудиоматериалы по темам;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-иллюстративный и дидактический материал по темам занятий;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-наглядные пособия (игровые таблицы, атрибуты);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-натурные объекты: реквизит к спектаклям, театральным постановкам;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материалы: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-методическая литература для учителя;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-литература для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-подборка журналов;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 по результатам освоения программы: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-перечень творческих достижений;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-видеозаписи итоговых постановок;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-фотограф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 ау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диозаписи мероприятий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-игровые средства обучения: набор кубиков, мячи, наборы цветной и белой бумаги и картона, наборы цветных карандашей, фломастеров, красок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-сценическая ширма (сцена, зал);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-видеокамера;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-элементы театральных декораций;</w:t>
      </w:r>
    </w:p>
    <w:p w:rsidR="00F87F47" w:rsidRPr="00E77A72" w:rsidRDefault="00F87F47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</w:t>
      </w:r>
    </w:p>
    <w:p w:rsidR="00A24223" w:rsidRPr="00E77A72" w:rsidRDefault="00A24223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 Григорьев, Д. В. Внеурочная деятельность школьников</w:t>
      </w:r>
    </w:p>
    <w:p w:rsidR="00026148" w:rsidRPr="00E77A72" w:rsidRDefault="00A24223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  </w:t>
      </w:r>
      <w:proofErr w:type="spellStart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Галай</w:t>
      </w:r>
      <w:proofErr w:type="spellEnd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 М.. </w:t>
      </w:r>
      <w:proofErr w:type="gramStart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Занимательный</w:t>
      </w:r>
      <w:proofErr w:type="gramEnd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немецкий для детей. Сказки, загадки, увлекательные истории.</w:t>
      </w:r>
      <w:proofErr w:type="gramStart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[Текст] / В. Г. Кулиш – Д.: «</w:t>
      </w:r>
      <w:proofErr w:type="spellStart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Сталкер</w:t>
      </w:r>
      <w:proofErr w:type="spellEnd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2001. – 320с., ил.</w:t>
      </w:r>
    </w:p>
    <w:p w:rsidR="00026148" w:rsidRPr="00E77A72" w:rsidRDefault="00A24223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  Стихи и пьесы для детей: сборник на немецком языке. [Текст] /составители </w:t>
      </w:r>
      <w:proofErr w:type="spellStart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Газина</w:t>
      </w:r>
      <w:proofErr w:type="spellEnd"/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 Н. Соболевская Э. С.- М.: «Просвещение», 1089. – 176 с.</w:t>
      </w: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реализации программы</w:t>
      </w:r>
    </w:p>
    <w:p w:rsidR="00026148" w:rsidRPr="00E77A72" w:rsidRDefault="00A24223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Программа состоит из пя</w:t>
      </w:r>
      <w:r w:rsidR="00026148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 Заочное путешествие по Германии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над чтением и драматизацией литературных произведений, соответствующих во</w:t>
      </w:r>
      <w:r w:rsidR="00FD6416"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зрастным особенностям учащихся 6</w:t>
      </w: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класса, способствует развитию творческого воображения учащихся, расширению словарного запаса, развитию индивидуальных способностей, креативности,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Драматизация, как никакой другой приём, может помочь учителю преодолеть сопротивление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ребёнка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изучению иностранного языка, делая процесс изучения немецкого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«Мир песен, рифмовок, стихотворений»»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данном этапе в игровой форме идет развитие всех видов речевой деятельности, но особое внимание уделяется расширению лексического запаса, чтению простых и интересных детских стихов. Как средство активизации и мотивации познавательной активности младших школьников на уроках немецкого языка игра обеспечивает высокую эффективность любой деятельности и вместе с тем способствует гармоничному развитию личности.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«Бытовой немецкий»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Творчество детей бытовой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;о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формительское (декорации, костюмы и т. д.).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  «В мире сказки»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Сказка – замечательное средство приобщения детей к культуре народов, к развитию речи. Сказки на немецком языке превращают процесс обучения ребенка в привлекательную игру. Чтение формирует интеллект, обостряет чувства, способствует развитию познавательных интересов, а также общей культуры школьников. 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V. «Немецкая национальная кухня»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наличии постоянной обратной связи учитель может более тщательно планировать стратегию для эффективного обучения.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Драматизация во внеурочной деятельности выступает в качестве 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VI. «Итоговый урок»»</w:t>
      </w:r>
    </w:p>
    <w:p w:rsidR="00026148" w:rsidRPr="00E77A72" w:rsidRDefault="00026148" w:rsidP="0002614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немецкому языку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14" w:history="1">
        <w:r w:rsidRPr="00E77A72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lang w:eastAsia="ru-RU"/>
          </w:rPr>
          <w:t>урочной деятельности</w:t>
        </w:r>
      </w:hyperlink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- очень ответственный и, с нашей точки зрения, самый сложный в курсе обучения немецкому языку. Основной задачей является овладение учащимися навыками и умениями в области чтения и письма, а также коммуникативными умениями говорения и </w:t>
      </w:r>
      <w:proofErr w:type="spell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 смену игровой деятельности на уроке все больше приходит </w:t>
      </w:r>
      <w:proofErr w:type="gramStart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</w:t>
      </w:r>
      <w:proofErr w:type="gramEnd"/>
      <w:r w:rsidRPr="00E77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26148" w:rsidRPr="00E77A72" w:rsidRDefault="00026148" w:rsidP="0002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63C" w:rsidRDefault="0024263C"/>
    <w:sectPr w:rsidR="002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2F"/>
    <w:rsid w:val="00026148"/>
    <w:rsid w:val="00170B2F"/>
    <w:rsid w:val="001E29E3"/>
    <w:rsid w:val="0024263C"/>
    <w:rsid w:val="002A2813"/>
    <w:rsid w:val="007521A6"/>
    <w:rsid w:val="007E67ED"/>
    <w:rsid w:val="0095067C"/>
    <w:rsid w:val="00A24223"/>
    <w:rsid w:val="00BD73B8"/>
    <w:rsid w:val="00E77A72"/>
    <w:rsid w:val="00EF3CD6"/>
    <w:rsid w:val="00F87F47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obsheobrazovatelmznie_programmi%2F" TargetMode="External"/><Relationship Id="rId13" Type="http://schemas.openxmlformats.org/officeDocument/2006/relationships/hyperlink" Target="https://infourok.ru/go.html?href=http%3A%2F%2Fpandia.ru%2Ftext%2Fcategory%2Fbremen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hudozhestvennaya_literatura%2F" TargetMode="External"/><Relationship Id="rId12" Type="http://schemas.openxmlformats.org/officeDocument/2006/relationships/hyperlink" Target="https://infourok.ru/go.html?href=http%3A%2F%2Fpandia.ru%2Ftext%2Fcategory%2Fbremen%2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ory%2Fmezhkulmzturnie_kommunikatcii%2F" TargetMode="External"/><Relationship Id="rId11" Type="http://schemas.openxmlformats.org/officeDocument/2006/relationships/hyperlink" Target="https://infourok.ru/go.html?href=http%3A%2F%2Fpandia.ru%2Ftext%2Fcategory%2Fvzaimootnoshenie%2F" TargetMode="External"/><Relationship Id="rId5" Type="http://schemas.openxmlformats.org/officeDocument/2006/relationships/hyperlink" Target="https://infourok.ru/go.html?href=http%3A%2F%2Fpandia.ru%2Ftext%2Fcategory%2Fartikulyatciya%2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pandia.ru%2Ftext%2Fcategory%2Fobrazovatelmznaya_deyatelmznostmz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ory%2Fdetskaya_literatura%2F" TargetMode="External"/><Relationship Id="rId14" Type="http://schemas.openxmlformats.org/officeDocument/2006/relationships/hyperlink" Target="https://infourok.ru/go.html?href=http%3A%2F%2Fpandia.ru%2Ftext%2Fcategory%2Furochnaya_deyatelmznostmz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5</cp:revision>
  <dcterms:created xsi:type="dcterms:W3CDTF">2020-04-23T20:08:00Z</dcterms:created>
  <dcterms:modified xsi:type="dcterms:W3CDTF">2020-04-23T22:22:00Z</dcterms:modified>
</cp:coreProperties>
</file>