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2E" w:rsidRPr="0053792E" w:rsidRDefault="0053792E" w:rsidP="0053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немецкому языку</w:t>
      </w:r>
      <w:r w:rsidRPr="0053792E">
        <w:rPr>
          <w:rFonts w:ascii="Times New Roman" w:hAnsi="Times New Roman" w:cs="Times New Roman"/>
          <w:sz w:val="24"/>
          <w:szCs w:val="24"/>
        </w:rPr>
        <w:t xml:space="preserve">  для 6,7  классов</w:t>
      </w:r>
    </w:p>
    <w:p w:rsidR="0053792E" w:rsidRPr="0053792E" w:rsidRDefault="0053792E" w:rsidP="0053792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92E" w:rsidRPr="0053792E" w:rsidRDefault="0053792E" w:rsidP="0053792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2E">
        <w:rPr>
          <w:rFonts w:ascii="Times New Roman" w:hAnsi="Times New Roman" w:cs="Times New Roman"/>
          <w:sz w:val="24"/>
          <w:szCs w:val="24"/>
        </w:rPr>
        <w:t>Рабочая программа по второму иностранному языку (</w:t>
      </w:r>
      <w:proofErr w:type="gramStart"/>
      <w:r w:rsidRPr="0053792E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53792E">
        <w:rPr>
          <w:rFonts w:ascii="Times New Roman" w:hAnsi="Times New Roman" w:cs="Times New Roman"/>
          <w:sz w:val="24"/>
          <w:szCs w:val="24"/>
        </w:rPr>
        <w:t xml:space="preserve">) для 6,7  классов составлена на основе федерального государственного образовательного стандарта основного общего образования, </w:t>
      </w:r>
      <w:r w:rsidRPr="0053792E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основного общего образования ГБОУ «КШИ №2» </w:t>
      </w:r>
      <w:proofErr w:type="spellStart"/>
      <w:r w:rsidRPr="0053792E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53792E">
        <w:rPr>
          <w:rFonts w:ascii="Times New Roman" w:hAnsi="Times New Roman" w:cs="Times New Roman"/>
          <w:bCs/>
          <w:sz w:val="24"/>
          <w:szCs w:val="24"/>
        </w:rPr>
        <w:t xml:space="preserve"> КБР, примерной программы основного общего образования по </w:t>
      </w:r>
      <w:r w:rsidRPr="0053792E">
        <w:rPr>
          <w:rFonts w:ascii="Times New Roman" w:hAnsi="Times New Roman" w:cs="Times New Roman"/>
          <w:sz w:val="24"/>
          <w:szCs w:val="24"/>
        </w:rPr>
        <w:t>немецкому языку с учетом авторской  и рабочей программы по немецкому языку:</w:t>
      </w:r>
      <w:r w:rsidRPr="00537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3792E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53792E">
        <w:rPr>
          <w:rFonts w:ascii="Times New Roman" w:hAnsi="Times New Roman" w:cs="Times New Roman"/>
          <w:sz w:val="24"/>
          <w:szCs w:val="24"/>
        </w:rPr>
        <w:t xml:space="preserve"> М.М.</w:t>
      </w:r>
      <w:r w:rsidRPr="00537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3792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3792E">
        <w:rPr>
          <w:rFonts w:ascii="Times New Roman" w:hAnsi="Times New Roman" w:cs="Times New Roman"/>
          <w:sz w:val="24"/>
          <w:szCs w:val="24"/>
        </w:rPr>
        <w:t xml:space="preserve">емецкий язык. Рабочие программы. Предметная линия учебников «Горизонты» 5-9 классы / пособие для учителей общеобразовательных учреждений / М.М. </w:t>
      </w:r>
      <w:proofErr w:type="spellStart"/>
      <w:r w:rsidRPr="0053792E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53792E">
        <w:rPr>
          <w:rFonts w:ascii="Times New Roman" w:hAnsi="Times New Roman" w:cs="Times New Roman"/>
          <w:sz w:val="24"/>
          <w:szCs w:val="24"/>
        </w:rPr>
        <w:t xml:space="preserve">, Е.Ю. </w:t>
      </w:r>
      <w:proofErr w:type="spellStart"/>
      <w:r w:rsidRPr="0053792E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53792E">
        <w:rPr>
          <w:rFonts w:ascii="Times New Roman" w:hAnsi="Times New Roman" w:cs="Times New Roman"/>
          <w:sz w:val="24"/>
          <w:szCs w:val="24"/>
        </w:rPr>
        <w:t>,  Е.Р. Харченко. – М.: Просвещение, 2014г.</w:t>
      </w:r>
      <w:r w:rsidRPr="00537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92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53792E">
        <w:rPr>
          <w:rFonts w:ascii="Times New Roman" w:hAnsi="Times New Roman" w:cs="Times New Roman"/>
          <w:bCs/>
          <w:sz w:val="24"/>
          <w:szCs w:val="24"/>
        </w:rPr>
        <w:t xml:space="preserve">линий учебников по немецкому языку как второму иностранному языку </w:t>
      </w:r>
      <w:r w:rsidRPr="0053792E">
        <w:rPr>
          <w:rFonts w:ascii="Times New Roman" w:hAnsi="Times New Roman" w:cs="Times New Roman"/>
          <w:sz w:val="24"/>
          <w:szCs w:val="24"/>
        </w:rPr>
        <w:t>учебно-методического комплекта «Горизонты».</w:t>
      </w:r>
    </w:p>
    <w:p w:rsidR="0053792E" w:rsidRPr="0053792E" w:rsidRDefault="0053792E" w:rsidP="00537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3792E">
        <w:rPr>
          <w:rFonts w:ascii="Times New Roman" w:hAnsi="Times New Roman" w:cs="Times New Roman"/>
        </w:rPr>
        <w:t xml:space="preserve">Основными </w:t>
      </w:r>
      <w:r w:rsidRPr="0053792E">
        <w:rPr>
          <w:rFonts w:ascii="Times New Roman" w:hAnsi="Times New Roman" w:cs="Times New Roman"/>
          <w:b/>
        </w:rPr>
        <w:t>целями</w:t>
      </w:r>
      <w:r w:rsidRPr="0053792E">
        <w:rPr>
          <w:rFonts w:ascii="Times New Roman" w:hAnsi="Times New Roman" w:cs="Times New Roman"/>
        </w:rPr>
        <w:t xml:space="preserve">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53792E">
        <w:rPr>
          <w:rFonts w:ascii="Times New Roman" w:hAnsi="Times New Roman" w:cs="Times New Roman"/>
        </w:rPr>
        <w:t xml:space="preserve">Немецкий язык как учебный предмет характеризуется </w:t>
      </w: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53792E">
        <w:rPr>
          <w:rFonts w:ascii="Times New Roman" w:hAnsi="Times New Roman" w:cs="Times New Roman"/>
        </w:rPr>
        <w:t xml:space="preserve">• </w:t>
      </w:r>
      <w:proofErr w:type="spellStart"/>
      <w:r w:rsidRPr="0053792E">
        <w:rPr>
          <w:rFonts w:ascii="Times New Roman" w:hAnsi="Times New Roman" w:cs="Times New Roman"/>
          <w:b/>
          <w:bCs/>
          <w:i/>
          <w:iCs/>
        </w:rPr>
        <w:t>межпредметностью</w:t>
      </w:r>
      <w:proofErr w:type="spellEnd"/>
      <w:r w:rsidRPr="0053792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3792E">
        <w:rPr>
          <w:rFonts w:ascii="Times New Roman" w:hAnsi="Times New Roman" w:cs="Times New Roman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53792E">
        <w:rPr>
          <w:rFonts w:ascii="Times New Roman" w:hAnsi="Times New Roman" w:cs="Times New Roman"/>
        </w:rPr>
        <w:t xml:space="preserve">• </w:t>
      </w:r>
      <w:proofErr w:type="spellStart"/>
      <w:r w:rsidRPr="0053792E">
        <w:rPr>
          <w:rFonts w:ascii="Times New Roman" w:hAnsi="Times New Roman" w:cs="Times New Roman"/>
          <w:b/>
          <w:bCs/>
          <w:i/>
          <w:iCs/>
        </w:rPr>
        <w:t>многоуровневостью</w:t>
      </w:r>
      <w:proofErr w:type="spellEnd"/>
      <w:r w:rsidRPr="0053792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3792E">
        <w:rPr>
          <w:rFonts w:ascii="Times New Roman" w:hAnsi="Times New Roman" w:cs="Times New Roman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53792E">
        <w:rPr>
          <w:rFonts w:ascii="Times New Roman" w:hAnsi="Times New Roman" w:cs="Times New Roman"/>
        </w:rPr>
        <w:t xml:space="preserve">• </w:t>
      </w:r>
      <w:proofErr w:type="spellStart"/>
      <w:r w:rsidRPr="0053792E">
        <w:rPr>
          <w:rFonts w:ascii="Times New Roman" w:hAnsi="Times New Roman" w:cs="Times New Roman"/>
          <w:b/>
          <w:bCs/>
          <w:i/>
          <w:iCs/>
        </w:rPr>
        <w:t>полифункциональностью</w:t>
      </w:r>
      <w:proofErr w:type="spellEnd"/>
      <w:r w:rsidRPr="0053792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3792E">
        <w:rPr>
          <w:rFonts w:ascii="Times New Roman" w:hAnsi="Times New Roman" w:cs="Times New Roman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  <w:b/>
        </w:rPr>
      </w:pPr>
      <w:r w:rsidRPr="0053792E">
        <w:rPr>
          <w:rFonts w:ascii="Times New Roman" w:hAnsi="Times New Roman" w:cs="Times New Roman"/>
        </w:rPr>
        <w:t xml:space="preserve">Изучение иностранного языка в целом и немецкого в частности направлено на </w:t>
      </w:r>
      <w:r w:rsidRPr="0053792E">
        <w:rPr>
          <w:rFonts w:ascii="Times New Roman" w:hAnsi="Times New Roman" w:cs="Times New Roman"/>
          <w:b/>
        </w:rPr>
        <w:t xml:space="preserve">достижение следующих целей: </w:t>
      </w: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53792E">
        <w:rPr>
          <w:rFonts w:ascii="Times New Roman" w:hAnsi="Times New Roman" w:cs="Times New Roman"/>
        </w:rPr>
        <w:t xml:space="preserve">• дальнейшее развитие иноязычной коммуникативной компетенции (речевой, языковой, </w:t>
      </w:r>
      <w:proofErr w:type="spellStart"/>
      <w:r w:rsidRPr="0053792E">
        <w:rPr>
          <w:rFonts w:ascii="Times New Roman" w:hAnsi="Times New Roman" w:cs="Times New Roman"/>
        </w:rPr>
        <w:t>социокультурной</w:t>
      </w:r>
      <w:proofErr w:type="spellEnd"/>
      <w:r w:rsidRPr="0053792E">
        <w:rPr>
          <w:rFonts w:ascii="Times New Roman" w:hAnsi="Times New Roman" w:cs="Times New Roman"/>
        </w:rPr>
        <w:t xml:space="preserve">, компенсаторной, учебно-познавательной): </w:t>
      </w: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53792E">
        <w:rPr>
          <w:rFonts w:ascii="Times New Roman" w:hAnsi="Times New Roman" w:cs="Times New Roman"/>
          <w:b/>
          <w:bCs/>
          <w:i/>
          <w:iCs/>
        </w:rPr>
        <w:t xml:space="preserve">речевая компетенция </w:t>
      </w:r>
      <w:r w:rsidRPr="0053792E">
        <w:rPr>
          <w:rFonts w:ascii="Times New Roman" w:hAnsi="Times New Roman" w:cs="Times New Roman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53792E">
        <w:rPr>
          <w:rFonts w:ascii="Times New Roman" w:hAnsi="Times New Roman" w:cs="Times New Roman"/>
        </w:rPr>
        <w:t>аудировании</w:t>
      </w:r>
      <w:proofErr w:type="spellEnd"/>
      <w:r w:rsidRPr="0053792E">
        <w:rPr>
          <w:rFonts w:ascii="Times New Roman" w:hAnsi="Times New Roman" w:cs="Times New Roman"/>
        </w:rPr>
        <w:t xml:space="preserve">, чтении и письме); умений планировать свое речевое и неречевое поведение; </w:t>
      </w: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53792E">
        <w:rPr>
          <w:rFonts w:ascii="Times New Roman" w:hAnsi="Times New Roman" w:cs="Times New Roman"/>
          <w:b/>
          <w:bCs/>
          <w:i/>
          <w:iCs/>
        </w:rPr>
        <w:t xml:space="preserve">языковая компетенция </w:t>
      </w:r>
      <w:r w:rsidRPr="0053792E">
        <w:rPr>
          <w:rFonts w:ascii="Times New Roman" w:hAnsi="Times New Roman" w:cs="Times New Roman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proofErr w:type="spellStart"/>
      <w:r w:rsidRPr="0053792E">
        <w:rPr>
          <w:rFonts w:ascii="Times New Roman" w:hAnsi="Times New Roman" w:cs="Times New Roman"/>
          <w:b/>
          <w:bCs/>
          <w:i/>
          <w:iCs/>
        </w:rPr>
        <w:t>социокультурная</w:t>
      </w:r>
      <w:proofErr w:type="spellEnd"/>
      <w:r w:rsidRPr="0053792E">
        <w:rPr>
          <w:rFonts w:ascii="Times New Roman" w:hAnsi="Times New Roman" w:cs="Times New Roman"/>
          <w:b/>
          <w:bCs/>
          <w:i/>
          <w:iCs/>
        </w:rPr>
        <w:t xml:space="preserve"> компетенция </w:t>
      </w:r>
      <w:r w:rsidRPr="0053792E">
        <w:rPr>
          <w:rFonts w:ascii="Times New Roman" w:hAnsi="Times New Roman" w:cs="Times New Roman"/>
        </w:rPr>
        <w:t xml:space="preserve">– увеличение объема знаний о </w:t>
      </w:r>
      <w:proofErr w:type="spellStart"/>
      <w:r w:rsidRPr="0053792E">
        <w:rPr>
          <w:rFonts w:ascii="Times New Roman" w:hAnsi="Times New Roman" w:cs="Times New Roman"/>
        </w:rPr>
        <w:t>социокультурной</w:t>
      </w:r>
      <w:proofErr w:type="spellEnd"/>
      <w:r w:rsidRPr="0053792E">
        <w:rPr>
          <w:rFonts w:ascii="Times New Roman" w:hAnsi="Times New Roman" w:cs="Times New Roman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53792E">
        <w:rPr>
          <w:rFonts w:ascii="Times New Roman" w:hAnsi="Times New Roman" w:cs="Times New Roman"/>
          <w:b/>
          <w:bCs/>
          <w:i/>
          <w:iCs/>
        </w:rPr>
        <w:t xml:space="preserve">компенсаторная компетенция </w:t>
      </w:r>
      <w:r w:rsidRPr="0053792E">
        <w:rPr>
          <w:rFonts w:ascii="Times New Roman" w:hAnsi="Times New Roman" w:cs="Times New Roman"/>
        </w:rPr>
        <w:t>– дальнейшее развитие умений выходить из положения в условиях дефицита языковых сре</w:t>
      </w:r>
      <w:proofErr w:type="gramStart"/>
      <w:r w:rsidRPr="0053792E">
        <w:rPr>
          <w:rFonts w:ascii="Times New Roman" w:hAnsi="Times New Roman" w:cs="Times New Roman"/>
        </w:rPr>
        <w:t>дств пр</w:t>
      </w:r>
      <w:proofErr w:type="gramEnd"/>
      <w:r w:rsidRPr="0053792E">
        <w:rPr>
          <w:rFonts w:ascii="Times New Roman" w:hAnsi="Times New Roman" w:cs="Times New Roman"/>
        </w:rPr>
        <w:t xml:space="preserve">и получении и передаче иноязычной информации; </w:t>
      </w:r>
    </w:p>
    <w:p w:rsidR="0053792E" w:rsidRPr="0053792E" w:rsidRDefault="0053792E" w:rsidP="0053792E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53792E">
        <w:rPr>
          <w:rFonts w:ascii="Times New Roman" w:hAnsi="Times New Roman" w:cs="Times New Roman"/>
          <w:b/>
          <w:bCs/>
          <w:i/>
          <w:iCs/>
        </w:rPr>
        <w:t xml:space="preserve">учебно-познавательная компетенция </w:t>
      </w:r>
      <w:r w:rsidRPr="0053792E">
        <w:rPr>
          <w:rFonts w:ascii="Times New Roman" w:hAnsi="Times New Roman" w:cs="Times New Roman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3792E" w:rsidRPr="0053792E" w:rsidRDefault="0053792E" w:rsidP="0053792E">
      <w:pPr>
        <w:pStyle w:val="a4"/>
        <w:spacing w:after="100" w:afterAutospacing="1"/>
        <w:ind w:left="709" w:firstLine="284"/>
        <w:jc w:val="both"/>
      </w:pPr>
      <w:proofErr w:type="gramStart"/>
      <w:r w:rsidRPr="0053792E">
        <w:lastRenderedPageBreak/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53792E" w:rsidRPr="0053792E" w:rsidRDefault="0053792E" w:rsidP="0053792E">
      <w:pPr>
        <w:pStyle w:val="a4"/>
        <w:spacing w:after="100" w:afterAutospacing="1"/>
        <w:ind w:left="709" w:firstLine="284"/>
        <w:jc w:val="both"/>
      </w:pPr>
      <w:r w:rsidRPr="0053792E">
        <w:rPr>
          <w:bCs/>
        </w:rPr>
        <w:t xml:space="preserve">В программе по изучению немецкого как второго, также заложены возможности предусмотренного стандартом формирования у обучающихся </w:t>
      </w:r>
      <w:proofErr w:type="spellStart"/>
      <w:r w:rsidRPr="0053792E">
        <w:rPr>
          <w:bCs/>
        </w:rPr>
        <w:t>общеучебных</w:t>
      </w:r>
      <w:proofErr w:type="spellEnd"/>
      <w:r w:rsidRPr="0053792E">
        <w:rPr>
          <w:bCs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3792E">
        <w:rPr>
          <w:bCs/>
        </w:rPr>
        <w:t>внутрипредметных</w:t>
      </w:r>
      <w:proofErr w:type="spellEnd"/>
      <w:r w:rsidRPr="0053792E">
        <w:rPr>
          <w:bCs/>
        </w:rPr>
        <w:t xml:space="preserve"> связей, а также с возрастными особенностями развития учащихся.</w:t>
      </w:r>
    </w:p>
    <w:p w:rsidR="0053792E" w:rsidRPr="0053792E" w:rsidRDefault="0053792E" w:rsidP="0053792E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792E" w:rsidRPr="0053792E" w:rsidRDefault="0053792E" w:rsidP="0053792E">
      <w:pPr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соответствии с учебным планом МАОУ </w:t>
      </w:r>
      <w:proofErr w:type="gramStart"/>
      <w:r w:rsidRPr="0053792E">
        <w:rPr>
          <w:rFonts w:ascii="Times New Roman" w:hAnsi="Times New Roman" w:cs="Times New Roman"/>
          <w:b/>
          <w:color w:val="000000"/>
          <w:sz w:val="24"/>
          <w:szCs w:val="24"/>
        </w:rPr>
        <w:t>Горьковской</w:t>
      </w:r>
      <w:proofErr w:type="gramEnd"/>
      <w:r w:rsidRPr="00537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 на изучение немецкого языка отводится:</w:t>
      </w:r>
    </w:p>
    <w:p w:rsidR="0053792E" w:rsidRPr="0053792E" w:rsidRDefault="0053792E" w:rsidP="00537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681"/>
        <w:gridCol w:w="3186"/>
        <w:gridCol w:w="3170"/>
      </w:tblGrid>
      <w:tr w:rsidR="0053792E" w:rsidRPr="0053792E" w:rsidTr="00056AEB">
        <w:trPr>
          <w:trHeight w:val="534"/>
        </w:trPr>
        <w:tc>
          <w:tcPr>
            <w:tcW w:w="3093" w:type="dxa"/>
          </w:tcPr>
          <w:p w:rsidR="0053792E" w:rsidRPr="0053792E" w:rsidRDefault="0053792E" w:rsidP="00056AEB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715" w:type="dxa"/>
          </w:tcPr>
          <w:p w:rsidR="0053792E" w:rsidRPr="0053792E" w:rsidRDefault="0053792E" w:rsidP="00056AEB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3717" w:type="dxa"/>
          </w:tcPr>
          <w:p w:rsidR="0053792E" w:rsidRPr="0053792E" w:rsidRDefault="0053792E" w:rsidP="00056AEB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53792E" w:rsidRPr="0053792E" w:rsidTr="00056AEB">
        <w:trPr>
          <w:trHeight w:val="267"/>
        </w:trPr>
        <w:tc>
          <w:tcPr>
            <w:tcW w:w="10525" w:type="dxa"/>
            <w:gridSpan w:val="3"/>
          </w:tcPr>
          <w:p w:rsidR="0053792E" w:rsidRPr="0053792E" w:rsidRDefault="0053792E" w:rsidP="00056AEB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</w:tr>
      <w:tr w:rsidR="0053792E" w:rsidRPr="0053792E" w:rsidTr="00056AEB">
        <w:trPr>
          <w:trHeight w:val="282"/>
        </w:trPr>
        <w:tc>
          <w:tcPr>
            <w:tcW w:w="3093" w:type="dxa"/>
          </w:tcPr>
          <w:p w:rsidR="0053792E" w:rsidRPr="0053792E" w:rsidRDefault="0053792E" w:rsidP="00056AEB">
            <w:pPr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53792E" w:rsidRPr="0053792E" w:rsidRDefault="0053792E" w:rsidP="00056AEB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53792E" w:rsidRPr="0053792E" w:rsidRDefault="0053792E" w:rsidP="00056AEB">
            <w:pPr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3792E" w:rsidRPr="0053792E" w:rsidTr="00056AEB">
        <w:trPr>
          <w:trHeight w:val="282"/>
        </w:trPr>
        <w:tc>
          <w:tcPr>
            <w:tcW w:w="3093" w:type="dxa"/>
          </w:tcPr>
          <w:p w:rsidR="0053792E" w:rsidRPr="0053792E" w:rsidRDefault="0053792E" w:rsidP="00056AEB">
            <w:pPr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53792E" w:rsidRPr="0053792E" w:rsidRDefault="0053792E" w:rsidP="00056AEB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53792E" w:rsidRPr="0053792E" w:rsidRDefault="0053792E" w:rsidP="00056AEB">
            <w:pPr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3792E" w:rsidRPr="0053792E" w:rsidRDefault="0053792E" w:rsidP="00537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92E" w:rsidRPr="0053792E" w:rsidRDefault="0053792E" w:rsidP="00537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92E" w:rsidRPr="0053792E" w:rsidRDefault="0053792E" w:rsidP="0053792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92E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предмету «Второй иностранный язык (немецкий язык)» реализуются с использованием следующих учебно-методических комплексов:</w:t>
      </w:r>
    </w:p>
    <w:p w:rsidR="0053792E" w:rsidRPr="0053792E" w:rsidRDefault="0053792E" w:rsidP="0053792E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2472"/>
        <w:gridCol w:w="2687"/>
        <w:gridCol w:w="2184"/>
      </w:tblGrid>
      <w:tr w:rsidR="0053792E" w:rsidRPr="0053792E" w:rsidTr="00056AEB">
        <w:trPr>
          <w:trHeight w:val="275"/>
        </w:trPr>
        <w:tc>
          <w:tcPr>
            <w:tcW w:w="10639" w:type="dxa"/>
            <w:gridSpan w:val="4"/>
            <w:shd w:val="clear" w:color="auto" w:fill="auto"/>
          </w:tcPr>
          <w:p w:rsidR="0053792E" w:rsidRPr="0053792E" w:rsidRDefault="0053792E" w:rsidP="00056AEB">
            <w:pPr>
              <w:spacing w:after="0" w:line="240" w:lineRule="auto"/>
              <w:ind w:left="426" w:firstLine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</w:tr>
      <w:tr w:rsidR="0053792E" w:rsidRPr="0053792E" w:rsidTr="00056AEB">
        <w:trPr>
          <w:trHeight w:val="1130"/>
        </w:trPr>
        <w:tc>
          <w:tcPr>
            <w:tcW w:w="2053" w:type="dxa"/>
            <w:shd w:val="clear" w:color="auto" w:fill="auto"/>
          </w:tcPr>
          <w:p w:rsidR="0053792E" w:rsidRPr="0053792E" w:rsidRDefault="0053792E" w:rsidP="00056AEB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45" w:type="dxa"/>
            <w:shd w:val="clear" w:color="auto" w:fill="auto"/>
          </w:tcPr>
          <w:p w:rsidR="0053792E" w:rsidRPr="0053792E" w:rsidRDefault="0053792E" w:rsidP="0005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53792E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53792E">
              <w:rPr>
                <w:rFonts w:ascii="Times New Roman" w:hAnsi="Times New Roman" w:cs="Times New Roman"/>
                <w:sz w:val="24"/>
                <w:szCs w:val="24"/>
              </w:rPr>
              <w:t xml:space="preserve"> Л. и др. </w:t>
            </w:r>
          </w:p>
        </w:tc>
        <w:tc>
          <w:tcPr>
            <w:tcW w:w="3009" w:type="dxa"/>
            <w:shd w:val="clear" w:color="auto" w:fill="auto"/>
          </w:tcPr>
          <w:p w:rsidR="0053792E" w:rsidRPr="0053792E" w:rsidRDefault="0053792E" w:rsidP="0005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Немецкий язык. 6 класс. Второй иностранный язык. «Просвещение»</w:t>
            </w:r>
          </w:p>
        </w:tc>
        <w:tc>
          <w:tcPr>
            <w:tcW w:w="2532" w:type="dxa"/>
            <w:shd w:val="clear" w:color="auto" w:fill="auto"/>
          </w:tcPr>
          <w:p w:rsidR="0053792E" w:rsidRPr="0053792E" w:rsidRDefault="0053792E" w:rsidP="00056AEB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Pr="00537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5379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53792E" w:rsidRPr="0053792E" w:rsidTr="00056AEB">
        <w:trPr>
          <w:trHeight w:val="1130"/>
        </w:trPr>
        <w:tc>
          <w:tcPr>
            <w:tcW w:w="2053" w:type="dxa"/>
            <w:shd w:val="clear" w:color="auto" w:fill="auto"/>
          </w:tcPr>
          <w:p w:rsidR="0053792E" w:rsidRPr="0053792E" w:rsidRDefault="0053792E" w:rsidP="00056AEB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shd w:val="clear" w:color="auto" w:fill="auto"/>
          </w:tcPr>
          <w:p w:rsidR="0053792E" w:rsidRPr="0053792E" w:rsidRDefault="0053792E" w:rsidP="0005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53792E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53792E">
              <w:rPr>
                <w:rFonts w:ascii="Times New Roman" w:hAnsi="Times New Roman" w:cs="Times New Roman"/>
                <w:sz w:val="24"/>
                <w:szCs w:val="24"/>
              </w:rPr>
              <w:t xml:space="preserve"> Л. и др. </w:t>
            </w:r>
          </w:p>
        </w:tc>
        <w:tc>
          <w:tcPr>
            <w:tcW w:w="3009" w:type="dxa"/>
            <w:shd w:val="clear" w:color="auto" w:fill="auto"/>
          </w:tcPr>
          <w:p w:rsidR="0053792E" w:rsidRPr="0053792E" w:rsidRDefault="0053792E" w:rsidP="00056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Немецкий язык. 7 класс. Второй иностранный язык. «Просвещение»</w:t>
            </w:r>
          </w:p>
        </w:tc>
        <w:tc>
          <w:tcPr>
            <w:tcW w:w="2532" w:type="dxa"/>
            <w:shd w:val="clear" w:color="auto" w:fill="auto"/>
          </w:tcPr>
          <w:p w:rsidR="0053792E" w:rsidRPr="0053792E" w:rsidRDefault="0053792E" w:rsidP="00056AEB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</w:tbl>
    <w:p w:rsidR="0053792E" w:rsidRPr="0053792E" w:rsidRDefault="0053792E" w:rsidP="0053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85A" w:rsidRPr="0053792E" w:rsidRDefault="0069085A">
      <w:pPr>
        <w:rPr>
          <w:rFonts w:ascii="Times New Roman" w:hAnsi="Times New Roman" w:cs="Times New Roman"/>
          <w:sz w:val="24"/>
          <w:szCs w:val="24"/>
        </w:rPr>
      </w:pPr>
    </w:p>
    <w:sectPr w:rsidR="0069085A" w:rsidRPr="0053792E" w:rsidSect="0069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2E"/>
    <w:rsid w:val="0053792E"/>
    <w:rsid w:val="0069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9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792E"/>
    <w:pPr>
      <w:ind w:left="720"/>
      <w:contextualSpacing/>
    </w:pPr>
  </w:style>
  <w:style w:type="paragraph" w:styleId="a4">
    <w:name w:val="No Spacing"/>
    <w:uiPriority w:val="1"/>
    <w:qFormat/>
    <w:rsid w:val="0053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Company>Krokoz™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dcterms:created xsi:type="dcterms:W3CDTF">2020-10-20T11:50:00Z</dcterms:created>
  <dcterms:modified xsi:type="dcterms:W3CDTF">2020-10-20T11:53:00Z</dcterms:modified>
</cp:coreProperties>
</file>