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33" w:rsidRPr="00986C52" w:rsidRDefault="00793433" w:rsidP="00793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ПРОСВЕЩЕНИЯ</w:t>
      </w:r>
      <w:r w:rsidRPr="00986C52">
        <w:rPr>
          <w:rFonts w:ascii="Times New Roman" w:eastAsia="Calibri" w:hAnsi="Times New Roman" w:cs="Times New Roman"/>
          <w:sz w:val="28"/>
          <w:szCs w:val="28"/>
        </w:rPr>
        <w:t>, НАУКИ И ПО ДЕЛАМ МОЛОДЁЖИ</w:t>
      </w:r>
    </w:p>
    <w:p w:rsidR="00793433" w:rsidRPr="00986C52" w:rsidRDefault="00793433" w:rsidP="00793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793433" w:rsidRDefault="00793433" w:rsidP="0079343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793433" w:rsidRDefault="00793433" w:rsidP="0079343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793433" w:rsidRDefault="00793433" w:rsidP="0079343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3433" w:rsidRDefault="00793433" w:rsidP="0079343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3433" w:rsidRPr="00986C52" w:rsidRDefault="00793433" w:rsidP="007934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Согласовано с ПК:                                                                                             Утверждаю Председатель_________ Бозиева Ж.М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           И.о.директора_____________ Эристаев А.М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.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№ ___ от__________2018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      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 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Приказ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____________2018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г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793433" w:rsidRPr="00986C52" w:rsidRDefault="00793433" w:rsidP="007934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__________________2018г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.                                                                              </w:t>
      </w:r>
    </w:p>
    <w:p w:rsidR="00793433" w:rsidRDefault="00793433" w:rsidP="00793433">
      <w:pPr>
        <w:tabs>
          <w:tab w:val="left" w:pos="6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с.п.Бабугент                                  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</w:p>
    <w:p w:rsidR="00793433" w:rsidRDefault="00793433" w:rsidP="00793433">
      <w:pPr>
        <w:rPr>
          <w:rFonts w:ascii="TimesNewRoman" w:hAnsi="TimesNewRoman"/>
          <w:color w:val="000000"/>
          <w:sz w:val="26"/>
          <w:szCs w:val="26"/>
        </w:rPr>
      </w:pPr>
    </w:p>
    <w:p w:rsidR="00793433" w:rsidRDefault="00793433" w:rsidP="00793433">
      <w:pPr>
        <w:rPr>
          <w:rFonts w:ascii="TimesNewRoman" w:hAnsi="TimesNewRoman"/>
          <w:color w:val="000000"/>
          <w:sz w:val="26"/>
          <w:szCs w:val="26"/>
        </w:rPr>
      </w:pPr>
    </w:p>
    <w:p w:rsidR="00793433" w:rsidRDefault="00793433" w:rsidP="00793433">
      <w:pPr>
        <w:rPr>
          <w:rFonts w:ascii="TimesNewRoman" w:hAnsi="TimesNewRoman"/>
          <w:color w:val="000000"/>
          <w:sz w:val="26"/>
          <w:szCs w:val="26"/>
        </w:rPr>
      </w:pPr>
    </w:p>
    <w:p w:rsidR="00793433" w:rsidRDefault="00793433" w:rsidP="00793433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48"/>
          <w:szCs w:val="48"/>
        </w:rPr>
      </w:pPr>
      <w:r w:rsidRPr="006B739B">
        <w:rPr>
          <w:rFonts w:ascii="TimesNewRoman" w:hAnsi="TimesNewRoman"/>
          <w:b/>
          <w:color w:val="000000"/>
          <w:sz w:val="48"/>
          <w:szCs w:val="48"/>
        </w:rPr>
        <w:t>Положение</w:t>
      </w:r>
    </w:p>
    <w:p w:rsidR="00793433" w:rsidRDefault="00793433" w:rsidP="0079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6B739B">
        <w:rPr>
          <w:rFonts w:ascii="TimesNewRoman" w:hAnsi="TimesNewRoman"/>
          <w:b/>
          <w:color w:val="000000"/>
          <w:sz w:val="48"/>
          <w:szCs w:val="48"/>
        </w:rPr>
        <w:t xml:space="preserve"> о внутренней системе оценки к</w:t>
      </w:r>
      <w:r>
        <w:rPr>
          <w:rFonts w:ascii="TimesNewRoman" w:hAnsi="TimesNewRoman"/>
          <w:b/>
          <w:color w:val="000000"/>
          <w:sz w:val="48"/>
          <w:szCs w:val="48"/>
        </w:rPr>
        <w:t>ачества образования</w:t>
      </w:r>
      <w:r>
        <w:rPr>
          <w:rFonts w:ascii="TimesNewRoman" w:hAnsi="TimesNewRoman"/>
          <w:b/>
          <w:color w:val="000000"/>
          <w:sz w:val="48"/>
          <w:szCs w:val="48"/>
        </w:rPr>
        <w:br/>
        <w:t xml:space="preserve">в </w:t>
      </w: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ГКОУ</w:t>
      </w:r>
    </w:p>
    <w:p w:rsidR="00793433" w:rsidRPr="00344BAC" w:rsidRDefault="00793433" w:rsidP="0079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«</w:t>
      </w:r>
      <w:r w:rsidRPr="00344BA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Кадетская школа-интернат № 2»</w:t>
      </w:r>
    </w:p>
    <w:p w:rsidR="00793433" w:rsidRPr="00344BAC" w:rsidRDefault="00793433" w:rsidP="0079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344BA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Минпросвещения КБР</w:t>
      </w:r>
    </w:p>
    <w:p w:rsidR="00793433" w:rsidRPr="00344BAC" w:rsidRDefault="00793433" w:rsidP="0079343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93433" w:rsidRPr="00986C52" w:rsidRDefault="00793433" w:rsidP="00793433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33" w:rsidRDefault="00793433" w:rsidP="0079343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93433" w:rsidRDefault="00793433" w:rsidP="0079343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93433" w:rsidRDefault="00793433" w:rsidP="0079343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93433" w:rsidRPr="00986C52" w:rsidRDefault="00793433" w:rsidP="0079343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93433" w:rsidRPr="00344BAC" w:rsidRDefault="00793433" w:rsidP="00793433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344B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решением педсовета    </w:t>
      </w:r>
    </w:p>
    <w:p w:rsidR="00793433" w:rsidRPr="00344BAC" w:rsidRDefault="00793433" w:rsidP="00793433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44B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 №  __ от ______________2018 г</w:t>
      </w:r>
    </w:p>
    <w:p w:rsidR="00793433" w:rsidRPr="00344BAC" w:rsidRDefault="00793433" w:rsidP="0079343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93433" w:rsidRDefault="00793433" w:rsidP="00793433">
      <w:pPr>
        <w:shd w:val="clear" w:color="auto" w:fill="FFFFFF"/>
        <w:spacing w:before="375" w:after="450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3433" w:rsidRDefault="00793433" w:rsidP="00793433">
      <w:r>
        <w:rPr>
          <w:rFonts w:ascii="TimesNewRoman" w:hAnsi="TimesNewRoman"/>
          <w:color w:val="000000"/>
          <w:sz w:val="28"/>
          <w:szCs w:val="28"/>
        </w:rPr>
        <w:lastRenderedPageBreak/>
        <w:br/>
      </w:r>
      <w:r>
        <w:rPr>
          <w:rFonts w:ascii="TimesNewRoman" w:hAnsi="TimesNewRoman"/>
          <w:i/>
          <w:iCs/>
          <w:color w:val="000000"/>
          <w:sz w:val="28"/>
          <w:szCs w:val="28"/>
        </w:rPr>
        <w:t xml:space="preserve">1. </w:t>
      </w:r>
      <w:r>
        <w:rPr>
          <w:rFonts w:ascii="TimesNewRoman" w:hAnsi="TimesNewRoman"/>
          <w:color w:val="000000"/>
          <w:sz w:val="28"/>
          <w:szCs w:val="28"/>
        </w:rPr>
        <w:t>Общие положения</w:t>
      </w:r>
      <w:r>
        <w:rPr>
          <w:rFonts w:ascii="TimesNewRoman" w:hAnsi="TimesNewRoman"/>
          <w:color w:val="000000"/>
          <w:sz w:val="28"/>
          <w:szCs w:val="28"/>
        </w:rPr>
        <w:br/>
        <w:t>1.1. Настоящее Положение определяет цели, задачи, принципы</w:t>
      </w:r>
      <w:r>
        <w:rPr>
          <w:rFonts w:ascii="TimesNewRoman" w:hAnsi="TimesNewRoman"/>
          <w:color w:val="000000"/>
          <w:sz w:val="28"/>
          <w:szCs w:val="28"/>
        </w:rPr>
        <w:br/>
        <w:t>функционирования внутренней системы оценки качества образования в</w:t>
      </w:r>
      <w:r>
        <w:rPr>
          <w:rFonts w:ascii="TimesNewRoman" w:hAnsi="TimesNewRoman"/>
          <w:color w:val="000000"/>
          <w:sz w:val="28"/>
          <w:szCs w:val="28"/>
        </w:rPr>
        <w:br/>
        <w:t>школе, ее организационную и функциональную структуру.</w:t>
      </w:r>
      <w:r>
        <w:rPr>
          <w:rFonts w:ascii="TimesNewRoman" w:hAnsi="TimesNewRoman"/>
          <w:color w:val="000000"/>
          <w:sz w:val="28"/>
          <w:szCs w:val="28"/>
        </w:rPr>
        <w:br/>
        <w:t>1.2. Положение представляет собой нормативный документ, разработанный</w:t>
      </w:r>
      <w:r>
        <w:rPr>
          <w:rFonts w:ascii="TimesNewRoman" w:hAnsi="TimesNewRoman"/>
          <w:color w:val="000000"/>
          <w:sz w:val="28"/>
          <w:szCs w:val="28"/>
        </w:rPr>
        <w:br/>
        <w:t>на основе ФГОС ООО.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1.3. Система оценки качества образования в </w:t>
      </w:r>
      <w:r>
        <w:rPr>
          <w:rFonts w:ascii="TimesNewRoman" w:hAnsi="TimesNewRoman"/>
          <w:color w:val="000000"/>
          <w:sz w:val="26"/>
          <w:szCs w:val="26"/>
        </w:rPr>
        <w:t xml:space="preserve">ГКОУ КШИ № 2 </w:t>
      </w:r>
      <w:r>
        <w:rPr>
          <w:rFonts w:ascii="TimesNewRoman" w:hAnsi="TimesNewRoman"/>
          <w:color w:val="000000"/>
          <w:sz w:val="28"/>
          <w:szCs w:val="28"/>
        </w:rPr>
        <w:t>представляет</w:t>
      </w:r>
      <w:r>
        <w:rPr>
          <w:rFonts w:ascii="TimesNewRoman" w:hAnsi="TimesNewRoman"/>
          <w:color w:val="000000"/>
          <w:sz w:val="28"/>
          <w:szCs w:val="28"/>
        </w:rPr>
        <w:br/>
        <w:t>собой совокупность организационных и функциональных структур, норм и</w:t>
      </w:r>
      <w:r>
        <w:rPr>
          <w:rFonts w:ascii="TimesNewRoman" w:hAnsi="TimesNewRoman"/>
          <w:color w:val="000000"/>
          <w:sz w:val="28"/>
          <w:szCs w:val="28"/>
        </w:rPr>
        <w:br/>
        <w:t>правил, диагностических и оценочных процедур, обеспечивающих на единой</w:t>
      </w:r>
      <w:r>
        <w:rPr>
          <w:rFonts w:ascii="TimesNewRoman" w:hAnsi="TimesNewRoman"/>
          <w:color w:val="000000"/>
          <w:sz w:val="28"/>
          <w:szCs w:val="28"/>
        </w:rPr>
        <w:br/>
        <w:t>концептуально-методологической основе оценку образовательных</w:t>
      </w:r>
      <w:r>
        <w:rPr>
          <w:rFonts w:ascii="TimesNewRoman" w:hAnsi="TimesNewRoman"/>
          <w:color w:val="000000"/>
          <w:sz w:val="28"/>
          <w:szCs w:val="28"/>
        </w:rPr>
        <w:br/>
        <w:t>достижений обучающихся, эффективности деятельности образовательных</w:t>
      </w:r>
      <w:r>
        <w:rPr>
          <w:rFonts w:ascii="TimesNewRoman" w:hAnsi="TimesNewRoman"/>
          <w:color w:val="000000"/>
          <w:sz w:val="28"/>
          <w:szCs w:val="28"/>
        </w:rPr>
        <w:br/>
        <w:t>программ.</w:t>
      </w:r>
      <w:r>
        <w:rPr>
          <w:rFonts w:ascii="TimesNewRoman" w:hAnsi="TimesNewRoman"/>
          <w:color w:val="000000"/>
          <w:sz w:val="28"/>
          <w:szCs w:val="28"/>
        </w:rPr>
        <w:br/>
        <w:t>1.4. Положение определяет принципы, цели, задачи, содержание, технологию</w:t>
      </w:r>
      <w:r>
        <w:rPr>
          <w:rFonts w:ascii="TimesNewRoman" w:hAnsi="TimesNewRoman"/>
          <w:color w:val="000000"/>
          <w:sz w:val="28"/>
          <w:szCs w:val="28"/>
        </w:rPr>
        <w:br/>
        <w:t>и организацию оценки качества образования в школе. Процедуры, сроки и</w:t>
      </w:r>
      <w:r>
        <w:rPr>
          <w:rFonts w:ascii="TimesNewRoman" w:hAnsi="TimesNewRoman"/>
          <w:color w:val="000000"/>
          <w:sz w:val="28"/>
          <w:szCs w:val="28"/>
        </w:rPr>
        <w:br/>
        <w:t>ответственные за функционирование ВСОКО закрепляются отдельными</w:t>
      </w:r>
      <w:r>
        <w:rPr>
          <w:rFonts w:ascii="TimesNewRoman" w:hAnsi="TimesNewRoman"/>
          <w:color w:val="000000"/>
          <w:sz w:val="28"/>
          <w:szCs w:val="28"/>
        </w:rPr>
        <w:br/>
        <w:t>нормативными правовыми актами, определяющими регламент оценки</w:t>
      </w:r>
      <w:r>
        <w:rPr>
          <w:rFonts w:ascii="TimesNewRoman" w:hAnsi="TimesNewRoman"/>
          <w:color w:val="000000"/>
          <w:sz w:val="28"/>
          <w:szCs w:val="28"/>
        </w:rPr>
        <w:br/>
        <w:t>качества образования.</w:t>
      </w:r>
      <w:r>
        <w:rPr>
          <w:rFonts w:ascii="TimesNewRoman" w:hAnsi="TimesNewRoman"/>
          <w:color w:val="000000"/>
          <w:sz w:val="28"/>
          <w:szCs w:val="28"/>
        </w:rPr>
        <w:br/>
        <w:t>1.5. Положение распространяется на деятельность всех педагогических</w:t>
      </w:r>
      <w:r>
        <w:rPr>
          <w:rFonts w:ascii="TimesNewRoman" w:hAnsi="TimesNewRoman"/>
          <w:color w:val="000000"/>
          <w:sz w:val="28"/>
          <w:szCs w:val="28"/>
        </w:rPr>
        <w:br/>
        <w:t>работников школы, реализующих общеобразовательные (основные и</w:t>
      </w:r>
      <w:r>
        <w:rPr>
          <w:rFonts w:ascii="TimesNewRoman" w:hAnsi="TimesNewRoman"/>
          <w:color w:val="000000"/>
          <w:sz w:val="28"/>
          <w:szCs w:val="28"/>
        </w:rPr>
        <w:br/>
        <w:t>дополнительные) программы.</w:t>
      </w:r>
      <w:r>
        <w:rPr>
          <w:rFonts w:ascii="TimesNewRoman" w:hAnsi="TimesNewRoman"/>
          <w:color w:val="000000"/>
          <w:sz w:val="28"/>
          <w:szCs w:val="28"/>
        </w:rPr>
        <w:br/>
        <w:t>1.6 Основными пользователями результатов внутренней системы оценки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качества образования в </w:t>
      </w:r>
      <w:r>
        <w:rPr>
          <w:rFonts w:ascii="TimesNewRoman" w:hAnsi="TimesNewRoman"/>
          <w:color w:val="000000"/>
          <w:sz w:val="26"/>
          <w:szCs w:val="26"/>
        </w:rPr>
        <w:t xml:space="preserve">ГКОУ КШИ № 2 </w:t>
      </w:r>
      <w:r>
        <w:rPr>
          <w:rFonts w:ascii="TimesNewRoman" w:hAnsi="TimesNewRoman"/>
          <w:color w:val="000000"/>
          <w:sz w:val="28"/>
          <w:szCs w:val="28"/>
        </w:rPr>
        <w:t>являются:</w:t>
      </w:r>
      <w:r>
        <w:rPr>
          <w:rFonts w:ascii="TimesNewRoman" w:hAnsi="TimesNewRoman"/>
          <w:color w:val="000000"/>
          <w:sz w:val="28"/>
          <w:szCs w:val="28"/>
        </w:rPr>
        <w:br/>
        <w:t>- Совет учреждения;</w:t>
      </w:r>
      <w:r>
        <w:rPr>
          <w:rFonts w:ascii="TimesNewRoman" w:hAnsi="TimesNewRoman"/>
          <w:color w:val="000000"/>
          <w:sz w:val="28"/>
          <w:szCs w:val="28"/>
        </w:rPr>
        <w:br/>
        <w:t>- обучающиеся и родители;</w:t>
      </w:r>
      <w:r>
        <w:rPr>
          <w:rFonts w:ascii="TimesNewRoman" w:hAnsi="TimesNewRoman"/>
          <w:color w:val="000000"/>
          <w:sz w:val="28"/>
          <w:szCs w:val="28"/>
        </w:rPr>
        <w:br/>
        <w:t>- педагогический коллектив школы;</w:t>
      </w:r>
      <w:r>
        <w:rPr>
          <w:rFonts w:ascii="TimesNewRoman" w:hAnsi="TimesNewRoman"/>
          <w:color w:val="000000"/>
          <w:sz w:val="28"/>
          <w:szCs w:val="28"/>
        </w:rPr>
        <w:br/>
        <w:t>1.7. В Положении используются следующие термины:</w:t>
      </w:r>
      <w:r>
        <w:rPr>
          <w:rFonts w:ascii="TimesNewRoman" w:hAnsi="TimesNewRoman"/>
          <w:color w:val="000000"/>
          <w:sz w:val="28"/>
          <w:szCs w:val="28"/>
        </w:rPr>
        <w:br/>
        <w:t>- Предметные результаты образовательной деятельности - усвоение</w:t>
      </w:r>
      <w:r>
        <w:rPr>
          <w:rFonts w:ascii="TimesNewRoman" w:hAnsi="TimesNewRoman"/>
          <w:color w:val="000000"/>
          <w:sz w:val="28"/>
          <w:szCs w:val="28"/>
        </w:rPr>
        <w:br/>
        <w:t>обучающимися конкретных элементов социального опыта, изучаемого в</w:t>
      </w:r>
      <w:r>
        <w:rPr>
          <w:rFonts w:ascii="TimesNewRoman" w:hAnsi="TimesNewRoman"/>
          <w:color w:val="000000"/>
          <w:sz w:val="28"/>
          <w:szCs w:val="28"/>
        </w:rPr>
        <w:br/>
        <w:t>рамках отдельного учебного предмета, – знаний, умений и навыков, опыта</w:t>
      </w:r>
      <w:r>
        <w:rPr>
          <w:rFonts w:ascii="TimesNewRoman" w:hAnsi="TimesNewRoman"/>
          <w:color w:val="000000"/>
          <w:sz w:val="28"/>
          <w:szCs w:val="28"/>
        </w:rPr>
        <w:br/>
        <w:t>решения проблем, опыта творческой деятельности, ценностей.</w:t>
      </w:r>
      <w:r>
        <w:rPr>
          <w:rFonts w:ascii="TimesNewRoman" w:hAnsi="TimesNewRoman"/>
          <w:color w:val="000000"/>
          <w:sz w:val="28"/>
          <w:szCs w:val="28"/>
        </w:rPr>
        <w:br/>
        <w:t>- Метапредметные результаты - освоенные обучающимися на базе одного,</w:t>
      </w:r>
      <w:r>
        <w:rPr>
          <w:rFonts w:ascii="TimesNewRoman" w:hAnsi="TimesNewRoman"/>
          <w:color w:val="000000"/>
          <w:sz w:val="28"/>
          <w:szCs w:val="28"/>
        </w:rPr>
        <w:br/>
        <w:t>нескольких или всех учебных предметов способы деятельности, применимые</w:t>
      </w:r>
      <w:r>
        <w:rPr>
          <w:rFonts w:ascii="TimesNewRoman" w:hAnsi="TimesNewRoman"/>
          <w:color w:val="000000"/>
          <w:sz w:val="28"/>
          <w:szCs w:val="28"/>
        </w:rPr>
        <w:br/>
        <w:t>как в рамках образовательного процесса, так и при решении проблем в</w:t>
      </w:r>
      <w:r>
        <w:rPr>
          <w:rFonts w:ascii="TimesNewRoman" w:hAnsi="TimesNewRoman"/>
          <w:color w:val="000000"/>
          <w:sz w:val="28"/>
          <w:szCs w:val="28"/>
        </w:rPr>
        <w:br/>
        <w:t>реальных жизненных ситуациях.</w:t>
      </w:r>
      <w:r>
        <w:rPr>
          <w:rFonts w:ascii="TimesNewRoman" w:hAnsi="TimesNewRoman"/>
          <w:color w:val="000000"/>
          <w:sz w:val="28"/>
          <w:szCs w:val="28"/>
        </w:rPr>
        <w:br/>
        <w:t>- Личностные результаты - сформировавшаяся в образовательном процессе</w:t>
      </w:r>
      <w:r>
        <w:rPr>
          <w:rFonts w:ascii="TimesNewRoman" w:hAnsi="TimesNewRoman"/>
          <w:color w:val="000000"/>
          <w:sz w:val="28"/>
          <w:szCs w:val="28"/>
        </w:rPr>
        <w:br/>
        <w:t>система ценностных отношений обучающихся – к себе, другим участникам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образовательного процесса, самому образовательному процессу и его</w:t>
      </w:r>
      <w:r>
        <w:rPr>
          <w:rFonts w:ascii="TimesNewRoman" w:hAnsi="TimesNewRoman"/>
          <w:color w:val="000000"/>
          <w:sz w:val="28"/>
          <w:szCs w:val="28"/>
        </w:rPr>
        <w:br/>
        <w:t>результатам.</w:t>
      </w:r>
      <w:r>
        <w:rPr>
          <w:rFonts w:ascii="TimesNewRoman" w:hAnsi="TimesNewRoman"/>
          <w:color w:val="000000"/>
          <w:sz w:val="28"/>
          <w:szCs w:val="28"/>
        </w:rPr>
        <w:br/>
        <w:t>- Качество образования – интегральная характеристика системы образования,</w:t>
      </w:r>
      <w:r>
        <w:rPr>
          <w:rFonts w:ascii="TimesNewRoman" w:hAnsi="TimesNewRoman"/>
          <w:color w:val="000000"/>
          <w:sz w:val="28"/>
          <w:szCs w:val="28"/>
        </w:rPr>
        <w:br/>
        <w:t>отражающая степень соответствия ресурсного обеспечения,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образовательного процесса, образовательных результатов нормативным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требованиям, социальным и личностным ожиданиям.</w:t>
      </w:r>
      <w:r>
        <w:rPr>
          <w:rFonts w:ascii="TimesNewRoman" w:hAnsi="TimesNewRoman"/>
          <w:color w:val="000000"/>
          <w:sz w:val="28"/>
          <w:szCs w:val="28"/>
        </w:rPr>
        <w:br/>
        <w:t>- Оценка качества образования – определение с помощью диагностических и</w:t>
      </w:r>
      <w:r>
        <w:rPr>
          <w:rFonts w:ascii="TimesNewRoman" w:hAnsi="TimesNewRoman"/>
          <w:color w:val="000000"/>
          <w:sz w:val="28"/>
          <w:szCs w:val="28"/>
        </w:rPr>
        <w:br/>
        <w:t>оценочных процедур степени соответствия ресурсного обеспечения,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образовательного процесса, образовательных результатов, нормативным</w:t>
      </w:r>
      <w:r>
        <w:rPr>
          <w:rFonts w:ascii="TimesNewRoman" w:hAnsi="TimesNewRoman"/>
          <w:color w:val="000000"/>
          <w:sz w:val="28"/>
          <w:szCs w:val="28"/>
        </w:rPr>
        <w:br/>
        <w:t>требованиям, социальным и личностным ожиданиям.</w:t>
      </w:r>
      <w:r>
        <w:rPr>
          <w:rFonts w:ascii="TimesNewRoman" w:hAnsi="TimesNewRoman"/>
          <w:color w:val="000000"/>
          <w:sz w:val="28"/>
          <w:szCs w:val="28"/>
        </w:rPr>
        <w:br/>
        <w:t>- Внутришкольная система оценки качества образования – совокупность</w:t>
      </w:r>
      <w:r>
        <w:rPr>
          <w:rFonts w:ascii="TimesNewRoman" w:hAnsi="TimesNewRoman"/>
          <w:color w:val="000000"/>
          <w:sz w:val="28"/>
          <w:szCs w:val="28"/>
        </w:rPr>
        <w:br/>
        <w:t>организационных структур и нормативных правовых материалов,</w:t>
      </w:r>
      <w:r>
        <w:rPr>
          <w:rFonts w:ascii="TimesNewRoman" w:hAnsi="TimesNewRoman"/>
          <w:color w:val="000000"/>
          <w:sz w:val="28"/>
          <w:szCs w:val="28"/>
        </w:rPr>
        <w:br/>
        <w:t>обеспечивающих управление качеством образования;</w:t>
      </w:r>
      <w:r>
        <w:rPr>
          <w:rFonts w:ascii="TimesNewRoman" w:hAnsi="TimesNewRoman"/>
          <w:color w:val="000000"/>
          <w:sz w:val="28"/>
          <w:szCs w:val="28"/>
        </w:rPr>
        <w:br/>
        <w:t>- Экспертиза – всестороннее изучение состояния образовательных процессов,</w:t>
      </w:r>
      <w:r>
        <w:rPr>
          <w:rFonts w:ascii="TimesNewRoman" w:hAnsi="TimesNewRoman"/>
          <w:color w:val="000000"/>
          <w:sz w:val="28"/>
          <w:szCs w:val="28"/>
        </w:rPr>
        <w:br/>
        <w:t>условий и результатов образовательной деятельности;</w:t>
      </w:r>
      <w:r>
        <w:rPr>
          <w:rFonts w:ascii="TimesNewRoman" w:hAnsi="TimesNewRoman"/>
          <w:color w:val="000000"/>
          <w:sz w:val="28"/>
          <w:szCs w:val="28"/>
        </w:rPr>
        <w:br/>
        <w:t>- Измерения – оценка уровня образовательных достижений с помощью</w:t>
      </w:r>
      <w:r>
        <w:rPr>
          <w:rFonts w:ascii="TimesNewRoman" w:hAnsi="TimesNewRoman"/>
          <w:color w:val="000000"/>
          <w:sz w:val="28"/>
          <w:szCs w:val="28"/>
        </w:rPr>
        <w:br/>
        <w:t>контрольных измерительных материалов (традиционных контрольных работ,</w:t>
      </w:r>
      <w:r>
        <w:rPr>
          <w:rFonts w:ascii="TimesNewRoman" w:hAnsi="TimesNewRoman"/>
          <w:color w:val="000000"/>
          <w:sz w:val="28"/>
          <w:szCs w:val="28"/>
        </w:rPr>
        <w:br/>
        <w:t>тестов, анкет и др.), имеющих стандартизированную форму и содержание</w:t>
      </w:r>
      <w:r>
        <w:rPr>
          <w:rFonts w:ascii="TimesNewRoman" w:hAnsi="TimesNewRoman"/>
          <w:color w:val="000000"/>
          <w:sz w:val="28"/>
          <w:szCs w:val="28"/>
        </w:rPr>
        <w:br/>
        <w:t>которых соответствует реализуемым образовательным программам.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i/>
          <w:iCs/>
          <w:color w:val="000000"/>
          <w:sz w:val="28"/>
          <w:szCs w:val="28"/>
        </w:rPr>
        <w:t xml:space="preserve">2. </w:t>
      </w:r>
      <w:r>
        <w:rPr>
          <w:rFonts w:ascii="TimesNewRoman" w:hAnsi="TimesNewRoman"/>
          <w:color w:val="000000"/>
          <w:sz w:val="28"/>
          <w:szCs w:val="28"/>
        </w:rPr>
        <w:t>Концептуально</w:t>
      </w:r>
      <w:r>
        <w:rPr>
          <w:rFonts w:ascii="TimesNewRoman" w:hAnsi="TimesNewRoman"/>
          <w:i/>
          <w:iCs/>
          <w:color w:val="000000"/>
          <w:sz w:val="28"/>
          <w:szCs w:val="28"/>
        </w:rPr>
        <w:t>-</w:t>
      </w:r>
      <w:r>
        <w:rPr>
          <w:rFonts w:ascii="TimesNewRoman" w:hAnsi="TimesNewRoman"/>
          <w:color w:val="000000"/>
          <w:sz w:val="28"/>
          <w:szCs w:val="28"/>
        </w:rPr>
        <w:t>методологическая основа внутренней системы оценки</w:t>
      </w:r>
      <w:r>
        <w:rPr>
          <w:rFonts w:ascii="TimesNewRoman" w:hAnsi="TimesNewRoman"/>
          <w:color w:val="000000"/>
          <w:sz w:val="28"/>
          <w:szCs w:val="28"/>
        </w:rPr>
        <w:br/>
        <w:t>качества образования в школе на основе ФГОС ООО</w:t>
      </w:r>
      <w:r>
        <w:rPr>
          <w:rFonts w:ascii="TimesNewRoman" w:hAnsi="TimesNewRoman"/>
          <w:i/>
          <w:iCs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2.1 Целями внутренней системы оценки качества образования в </w:t>
      </w:r>
      <w:r>
        <w:rPr>
          <w:rFonts w:ascii="TimesNewRoman" w:hAnsi="TimesNewRoman"/>
          <w:color w:val="000000"/>
          <w:sz w:val="26"/>
          <w:szCs w:val="26"/>
        </w:rPr>
        <w:t xml:space="preserve">ГКОУ КШИ № 2 </w:t>
      </w:r>
      <w:r>
        <w:rPr>
          <w:rFonts w:ascii="TimesNewRoman" w:hAnsi="TimesNewRoman"/>
          <w:color w:val="000000"/>
          <w:sz w:val="28"/>
          <w:szCs w:val="28"/>
        </w:rPr>
        <w:t>являются:</w:t>
      </w:r>
      <w:r>
        <w:rPr>
          <w:rFonts w:ascii="TimesNewRoman" w:hAnsi="TimesNewRoman"/>
          <w:color w:val="000000"/>
          <w:sz w:val="28"/>
          <w:szCs w:val="28"/>
        </w:rPr>
        <w:br/>
        <w:t>- получение объективной информации о степени соответствия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образовательных результатов и условий их достижения требованиям</w:t>
      </w:r>
      <w:r>
        <w:rPr>
          <w:rFonts w:ascii="TimesNewRoman" w:hAnsi="TimesNewRoman"/>
          <w:color w:val="000000"/>
          <w:sz w:val="28"/>
          <w:szCs w:val="28"/>
        </w:rPr>
        <w:br/>
        <w:t>государственных и социальных стандартов; о состоянии качества</w:t>
      </w:r>
      <w:r>
        <w:rPr>
          <w:rFonts w:ascii="TimesNewRoman" w:hAnsi="TimesNewRoman"/>
          <w:color w:val="000000"/>
          <w:sz w:val="28"/>
          <w:szCs w:val="28"/>
        </w:rPr>
        <w:br/>
        <w:t>образования в школе, тенденциях его изменения и причинах, влияющих на</w:t>
      </w:r>
      <w:r>
        <w:rPr>
          <w:rFonts w:ascii="TimesNewRoman" w:hAnsi="TimesNewRoman"/>
          <w:color w:val="000000"/>
          <w:sz w:val="28"/>
          <w:szCs w:val="28"/>
        </w:rPr>
        <w:br/>
        <w:t>его уровень;</w:t>
      </w:r>
      <w:r>
        <w:rPr>
          <w:rFonts w:ascii="TimesNewRoman" w:hAnsi="TimesNewRoman"/>
          <w:color w:val="000000"/>
          <w:sz w:val="28"/>
          <w:szCs w:val="28"/>
        </w:rPr>
        <w:br/>
        <w:t>- обеспечение сопоставимости образовательных достижений обучающихся,</w:t>
      </w:r>
      <w:r>
        <w:rPr>
          <w:rFonts w:ascii="TimesNewRoman" w:hAnsi="TimesNewRoman"/>
          <w:color w:val="000000"/>
          <w:sz w:val="28"/>
          <w:szCs w:val="28"/>
        </w:rPr>
        <w:br/>
        <w:t>различных образовательных программ и технологий обучения;</w:t>
      </w:r>
      <w:r>
        <w:rPr>
          <w:rFonts w:ascii="TimesNewRoman" w:hAnsi="TimesNewRoman"/>
          <w:color w:val="000000"/>
          <w:sz w:val="28"/>
          <w:szCs w:val="28"/>
        </w:rPr>
        <w:br/>
        <w:t>- определение результативности образовательного процесса,</w:t>
      </w:r>
      <w:r>
        <w:rPr>
          <w:rFonts w:ascii="TimesNewRoman" w:hAnsi="TimesNewRoman"/>
          <w:color w:val="000000"/>
          <w:sz w:val="28"/>
          <w:szCs w:val="28"/>
        </w:rPr>
        <w:br/>
        <w:t>эффективности учебных программ, их соответствия нормам и требованиям</w:t>
      </w:r>
      <w:r>
        <w:rPr>
          <w:rFonts w:ascii="TimesNewRoman" w:hAnsi="TimesNewRoman"/>
          <w:color w:val="000000"/>
          <w:sz w:val="28"/>
          <w:szCs w:val="28"/>
        </w:rPr>
        <w:br/>
        <w:t>стандартов, оценка реализации инновационных введений;</w:t>
      </w:r>
      <w:r>
        <w:rPr>
          <w:rFonts w:ascii="TimesNewRoman" w:hAnsi="TimesNewRoman"/>
          <w:color w:val="000000"/>
          <w:sz w:val="28"/>
          <w:szCs w:val="28"/>
        </w:rPr>
        <w:br/>
        <w:t>- повышение уровня информированности потребителей образовательных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услуг о качестве образования в </w:t>
      </w:r>
      <w:r>
        <w:rPr>
          <w:rFonts w:ascii="TimesNewRoman" w:hAnsi="TimesNewRoman"/>
          <w:color w:val="000000"/>
          <w:sz w:val="26"/>
          <w:szCs w:val="26"/>
        </w:rPr>
        <w:t>ГКОУ КШИ № 2</w:t>
      </w:r>
      <w:r>
        <w:rPr>
          <w:rFonts w:ascii="TimesNewRoman" w:hAnsi="TimesNewRoman"/>
          <w:color w:val="000000"/>
          <w:sz w:val="28"/>
          <w:szCs w:val="28"/>
        </w:rPr>
        <w:t>;</w:t>
      </w:r>
      <w:r>
        <w:rPr>
          <w:rFonts w:ascii="TimesNewRoman" w:hAnsi="TimesNewRoman"/>
          <w:color w:val="000000"/>
          <w:sz w:val="28"/>
          <w:szCs w:val="28"/>
        </w:rPr>
        <w:br/>
        <w:t>- обеспечение единого образовательного пространства;</w:t>
      </w:r>
      <w:r>
        <w:rPr>
          <w:rFonts w:ascii="TimesNewRoman" w:hAnsi="TimesNewRoman"/>
          <w:color w:val="000000"/>
          <w:sz w:val="28"/>
          <w:szCs w:val="28"/>
        </w:rPr>
        <w:br/>
        <w:t>- поддержание устойчивого развития образовательной системы;</w:t>
      </w:r>
      <w:r>
        <w:rPr>
          <w:rFonts w:ascii="TimesNewRoman" w:hAnsi="TimesNewRoman"/>
          <w:color w:val="000000"/>
          <w:sz w:val="28"/>
          <w:szCs w:val="28"/>
        </w:rPr>
        <w:br/>
        <w:t>- принятие обоснованных и своевременных управленческих решений.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2.2. Задачами внутренней системы оценки качества образования в </w:t>
      </w:r>
      <w:r>
        <w:rPr>
          <w:rFonts w:ascii="TimesNewRoman" w:hAnsi="TimesNewRoman"/>
          <w:color w:val="000000"/>
          <w:sz w:val="26"/>
          <w:szCs w:val="26"/>
        </w:rPr>
        <w:t xml:space="preserve">ГКОУ КШИ № 2 </w:t>
      </w:r>
      <w:r>
        <w:rPr>
          <w:rFonts w:ascii="TimesNewRoman" w:hAnsi="TimesNewRoman"/>
          <w:color w:val="000000"/>
          <w:sz w:val="28"/>
          <w:szCs w:val="28"/>
        </w:rPr>
        <w:t xml:space="preserve"> являются:</w:t>
      </w:r>
      <w:r>
        <w:rPr>
          <w:rFonts w:ascii="TimesNewRoman" w:hAnsi="TimesNewRoman"/>
          <w:color w:val="000000"/>
          <w:sz w:val="28"/>
          <w:szCs w:val="28"/>
        </w:rPr>
        <w:br/>
        <w:t>- создание единых критериев качества образования и подходов к его</w:t>
      </w:r>
      <w:r>
        <w:rPr>
          <w:rFonts w:ascii="TimesNewRoman" w:hAnsi="TimesNewRoman"/>
          <w:color w:val="000000"/>
          <w:sz w:val="28"/>
          <w:szCs w:val="28"/>
        </w:rPr>
        <w:br/>
        <w:t>измерению;</w:t>
      </w:r>
      <w:r>
        <w:rPr>
          <w:rFonts w:ascii="TimesNewRoman" w:hAnsi="TimesNewRoman"/>
          <w:color w:val="000000"/>
          <w:sz w:val="28"/>
          <w:szCs w:val="28"/>
        </w:rPr>
        <w:br/>
        <w:t>- формирование системы аналитических показателей, позволяющей</w:t>
      </w:r>
      <w:r>
        <w:rPr>
          <w:rFonts w:ascii="TimesNewRoman" w:hAnsi="TimesNewRoman"/>
          <w:color w:val="000000"/>
          <w:sz w:val="28"/>
          <w:szCs w:val="28"/>
        </w:rPr>
        <w:br/>
        <w:t>эффективно реализовывать основные цели оценки качества образования;</w:t>
      </w:r>
      <w:r>
        <w:rPr>
          <w:rFonts w:ascii="TimesNewRoman" w:hAnsi="TimesNewRoman"/>
          <w:color w:val="000000"/>
          <w:sz w:val="28"/>
          <w:szCs w:val="28"/>
        </w:rPr>
        <w:br/>
        <w:t>- оценка качества образовательных программ с учетом запросов основных</w:t>
      </w:r>
      <w:r>
        <w:rPr>
          <w:rFonts w:ascii="TimesNewRoman" w:hAnsi="TimesNewRoman"/>
          <w:color w:val="000000"/>
          <w:sz w:val="28"/>
          <w:szCs w:val="28"/>
        </w:rPr>
        <w:br/>
        <w:t>потребителей образовательных услуг;</w:t>
      </w:r>
      <w:r>
        <w:rPr>
          <w:rFonts w:ascii="TimesNewRoman" w:hAnsi="TimesNewRoman"/>
          <w:color w:val="000000"/>
          <w:sz w:val="28"/>
          <w:szCs w:val="28"/>
        </w:rPr>
        <w:br/>
        <w:t>- информационное, аналитическое и экспертное обеспечение мониторинга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 xml:space="preserve">системы образования в </w:t>
      </w:r>
      <w:r>
        <w:rPr>
          <w:rFonts w:ascii="TimesNewRoman" w:hAnsi="TimesNewRoman"/>
          <w:color w:val="000000"/>
          <w:sz w:val="26"/>
          <w:szCs w:val="26"/>
        </w:rPr>
        <w:t>ГКОУ КШИ № 2</w:t>
      </w:r>
      <w:r>
        <w:rPr>
          <w:rFonts w:ascii="TimesNewRoman" w:hAnsi="TimesNewRoman"/>
          <w:color w:val="000000"/>
          <w:sz w:val="28"/>
          <w:szCs w:val="28"/>
        </w:rPr>
        <w:t>;</w:t>
      </w:r>
      <w:r>
        <w:rPr>
          <w:rFonts w:ascii="TimesNewRoman" w:hAnsi="TimesNewRoman"/>
          <w:color w:val="000000"/>
          <w:sz w:val="28"/>
          <w:szCs w:val="28"/>
        </w:rPr>
        <w:br/>
        <w:t>- выявление факторов, влияющих на качество образования в школе.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2.3. В основу внутренней системы оценки качества образования в </w:t>
      </w:r>
      <w:r>
        <w:rPr>
          <w:rFonts w:ascii="TimesNewRoman" w:hAnsi="TimesNewRoman"/>
          <w:color w:val="000000"/>
          <w:sz w:val="26"/>
          <w:szCs w:val="26"/>
        </w:rPr>
        <w:t xml:space="preserve">ГКОУ КШИ № 2 </w:t>
      </w:r>
      <w:r>
        <w:rPr>
          <w:rFonts w:ascii="TimesNewRoman" w:hAnsi="TimesNewRoman"/>
          <w:color w:val="000000"/>
          <w:sz w:val="28"/>
          <w:szCs w:val="28"/>
        </w:rPr>
        <w:t xml:space="preserve"> положены принципы:</w:t>
      </w:r>
      <w:r>
        <w:rPr>
          <w:rFonts w:ascii="TimesNewRoman" w:hAnsi="TimesNewRoman"/>
          <w:color w:val="000000"/>
          <w:sz w:val="28"/>
          <w:szCs w:val="28"/>
        </w:rPr>
        <w:br/>
        <w:t>- объективности, достоверности, полноты и системности информации о</w:t>
      </w:r>
      <w:r>
        <w:rPr>
          <w:rFonts w:ascii="TimesNewRoman" w:hAnsi="TimesNewRoman"/>
          <w:color w:val="000000"/>
          <w:sz w:val="28"/>
          <w:szCs w:val="28"/>
        </w:rPr>
        <w:br/>
        <w:t>качестве образования;</w:t>
      </w:r>
      <w:r>
        <w:rPr>
          <w:rFonts w:ascii="TimesNewRoman" w:hAnsi="TimesNewRoman"/>
          <w:color w:val="000000"/>
          <w:sz w:val="28"/>
          <w:szCs w:val="28"/>
        </w:rPr>
        <w:br/>
        <w:t>- открытости, прозрачности процедур оценки качества образования;</w:t>
      </w:r>
      <w:r>
        <w:rPr>
          <w:rFonts w:ascii="TimesNewRoman" w:hAnsi="TimesNewRoman"/>
          <w:color w:val="000000"/>
          <w:sz w:val="28"/>
          <w:szCs w:val="28"/>
        </w:rPr>
        <w:br/>
        <w:t>- доступности информации о состоянии и качестве образования в школе для</w:t>
      </w:r>
      <w:r>
        <w:rPr>
          <w:rFonts w:ascii="TimesNewRoman" w:hAnsi="TimesNewRoman"/>
          <w:color w:val="000000"/>
          <w:sz w:val="28"/>
          <w:szCs w:val="28"/>
        </w:rPr>
        <w:br/>
        <w:t>различных групп потребителей;</w:t>
      </w:r>
      <w:r>
        <w:rPr>
          <w:rFonts w:ascii="TimesNewRoman" w:hAnsi="TimesNewRoman"/>
          <w:color w:val="000000"/>
          <w:sz w:val="28"/>
          <w:szCs w:val="28"/>
        </w:rPr>
        <w:br/>
        <w:t>- соблюдение морально-этических норм при проведении процедур оценки</w:t>
      </w:r>
      <w:r>
        <w:rPr>
          <w:rFonts w:ascii="TimesNewRoman" w:hAnsi="TimesNewRoman"/>
          <w:color w:val="000000"/>
          <w:sz w:val="28"/>
          <w:szCs w:val="28"/>
        </w:rPr>
        <w:br/>
        <w:t>качества образования.</w:t>
      </w:r>
      <w:r>
        <w:rPr>
          <w:rFonts w:ascii="TimesNewRoman" w:hAnsi="TimesNewRoman"/>
          <w:color w:val="000000"/>
          <w:sz w:val="28"/>
          <w:szCs w:val="28"/>
        </w:rPr>
        <w:br/>
        <w:t>2.4. Предмет оценки определяется в соответствии с реализуемыми</w:t>
      </w:r>
      <w:r>
        <w:rPr>
          <w:rFonts w:ascii="TimesNewRoman" w:hAnsi="TimesNewRoman"/>
          <w:color w:val="000000"/>
          <w:sz w:val="28"/>
          <w:szCs w:val="28"/>
        </w:rPr>
        <w:br/>
        <w:t>процедурами контроля и оценки качества образования. Предметом оценки</w:t>
      </w:r>
      <w:r>
        <w:rPr>
          <w:rFonts w:ascii="TimesNewRoman" w:hAnsi="TimesNewRoman"/>
          <w:color w:val="000000"/>
          <w:sz w:val="28"/>
          <w:szCs w:val="28"/>
        </w:rPr>
        <w:br/>
        <w:t>является:</w:t>
      </w:r>
      <w:r>
        <w:rPr>
          <w:rFonts w:ascii="TimesNewRoman" w:hAnsi="TimesNewRoman"/>
          <w:color w:val="000000"/>
          <w:sz w:val="28"/>
          <w:szCs w:val="28"/>
        </w:rPr>
        <w:br/>
        <w:t>- качество образовательных результатов (уровень усвоения образовательных</w:t>
      </w:r>
      <w:r>
        <w:rPr>
          <w:rFonts w:ascii="TimesNewRoman" w:hAnsi="TimesNewRoman"/>
          <w:color w:val="000000"/>
          <w:sz w:val="28"/>
          <w:szCs w:val="28"/>
        </w:rPr>
        <w:br/>
        <w:t>программ, уровень сформированности мотивации к учебной деятельности);</w:t>
      </w:r>
      <w:r>
        <w:rPr>
          <w:rFonts w:ascii="TimesNewRoman" w:hAnsi="TimesNewRoman"/>
          <w:color w:val="000000"/>
          <w:sz w:val="28"/>
          <w:szCs w:val="28"/>
        </w:rPr>
        <w:br/>
        <w:t>- качество условий образовательного процесса (эффективность</w:t>
      </w:r>
      <w:r>
        <w:rPr>
          <w:rFonts w:ascii="TimesNewRoman" w:hAnsi="TimesNewRoman"/>
          <w:color w:val="000000"/>
          <w:sz w:val="28"/>
          <w:szCs w:val="28"/>
        </w:rPr>
        <w:br/>
        <w:t>использования материально-технических ресурсов, оценка кадрового</w:t>
      </w:r>
      <w:r>
        <w:rPr>
          <w:rFonts w:ascii="TimesNewRoman" w:hAnsi="TimesNewRoman"/>
          <w:color w:val="000000"/>
          <w:sz w:val="28"/>
          <w:szCs w:val="28"/>
        </w:rPr>
        <w:br/>
        <w:t>потенциала учреждения и эффективности деятельности педагогов);</w:t>
      </w:r>
      <w:r>
        <w:rPr>
          <w:rFonts w:ascii="TimesNewRoman" w:hAnsi="TimesNewRoman"/>
          <w:color w:val="000000"/>
          <w:sz w:val="28"/>
          <w:szCs w:val="28"/>
        </w:rPr>
        <w:br/>
        <w:t>- качество образовательного процесса (комфортность образовательного</w:t>
      </w:r>
      <w:r>
        <w:rPr>
          <w:rFonts w:ascii="TimesNewRoman" w:hAnsi="TimesNewRoman"/>
          <w:color w:val="000000"/>
          <w:sz w:val="28"/>
          <w:szCs w:val="28"/>
        </w:rPr>
        <w:br/>
        <w:t>процесса, адаптированность образовательной программы образовательным</w:t>
      </w:r>
      <w:r>
        <w:rPr>
          <w:rFonts w:ascii="TimesNewRoman" w:hAnsi="TimesNewRoman"/>
          <w:color w:val="000000"/>
          <w:sz w:val="28"/>
          <w:szCs w:val="28"/>
        </w:rPr>
        <w:br/>
        <w:t>потребностям обучающихся, степень открытости образования, доступность</w:t>
      </w:r>
      <w:r>
        <w:rPr>
          <w:rFonts w:ascii="TimesNewRoman" w:hAnsi="TimesNewRoman"/>
          <w:color w:val="000000"/>
          <w:sz w:val="28"/>
          <w:szCs w:val="28"/>
        </w:rPr>
        <w:br/>
        <w:t>образования).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i/>
          <w:iCs/>
          <w:color w:val="000000"/>
          <w:sz w:val="28"/>
          <w:szCs w:val="28"/>
        </w:rPr>
        <w:t xml:space="preserve">3. </w:t>
      </w:r>
      <w:r>
        <w:rPr>
          <w:rFonts w:ascii="TimesNewRoman" w:hAnsi="TimesNewRoman"/>
          <w:color w:val="000000"/>
          <w:sz w:val="28"/>
          <w:szCs w:val="28"/>
        </w:rPr>
        <w:t>Технология оценки качества образования</w:t>
      </w:r>
      <w:r>
        <w:rPr>
          <w:rFonts w:ascii="TimesNewRoman" w:hAnsi="TimesNewRoman"/>
          <w:color w:val="000000"/>
          <w:sz w:val="28"/>
          <w:szCs w:val="28"/>
        </w:rPr>
        <w:br/>
        <w:t>3.1. Оценка качества образования в школе осуществляется в следующих</w:t>
      </w:r>
      <w:r>
        <w:rPr>
          <w:rFonts w:ascii="TimesNewRoman" w:hAnsi="TimesNewRoman"/>
          <w:color w:val="000000"/>
          <w:sz w:val="28"/>
          <w:szCs w:val="28"/>
        </w:rPr>
        <w:br/>
        <w:t>формах и направлениях:</w:t>
      </w:r>
      <w:r>
        <w:rPr>
          <w:rFonts w:ascii="TimesNewRoman" w:hAnsi="TimesNewRoman"/>
          <w:color w:val="000000"/>
          <w:sz w:val="28"/>
          <w:szCs w:val="28"/>
        </w:rPr>
        <w:br/>
        <w:t>- мониторинг качества образования на основе государственной</w:t>
      </w:r>
      <w:r>
        <w:rPr>
          <w:rFonts w:ascii="TimesNewRoman" w:hAnsi="TimesNewRoman"/>
          <w:color w:val="000000"/>
          <w:sz w:val="28"/>
          <w:szCs w:val="28"/>
        </w:rPr>
        <w:br/>
        <w:t>итоговой аттестации выпускников 9 классов;</w:t>
      </w:r>
      <w:r>
        <w:rPr>
          <w:rFonts w:ascii="TimesNewRoman" w:hAnsi="TimesNewRoman"/>
          <w:color w:val="000000"/>
          <w:sz w:val="28"/>
          <w:szCs w:val="28"/>
        </w:rPr>
        <w:br/>
        <w:t>- мониторинг качества образования на основе государственной</w:t>
      </w:r>
      <w:r>
        <w:rPr>
          <w:rFonts w:ascii="TimesNewRoman" w:hAnsi="TimesNewRoman"/>
          <w:color w:val="000000"/>
          <w:sz w:val="28"/>
          <w:szCs w:val="28"/>
        </w:rPr>
        <w:br/>
        <w:t>итоговой аттестации выпускников 11 классов ;</w:t>
      </w:r>
      <w:r>
        <w:rPr>
          <w:rFonts w:ascii="TimesNewRoman" w:hAnsi="TimesNewRoman"/>
          <w:color w:val="000000"/>
          <w:sz w:val="28"/>
          <w:szCs w:val="28"/>
        </w:rPr>
        <w:br/>
        <w:t>- мониторинг качества образования на основе государственной</w:t>
      </w:r>
      <w:r>
        <w:rPr>
          <w:rFonts w:ascii="TimesNewRoman" w:hAnsi="TimesNewRoman"/>
          <w:color w:val="000000"/>
          <w:sz w:val="28"/>
          <w:szCs w:val="28"/>
        </w:rPr>
        <w:br/>
        <w:t>аккредитации образовательного учреждения;</w:t>
      </w:r>
      <w:r>
        <w:rPr>
          <w:rFonts w:ascii="TimesNewRoman" w:hAnsi="TimesNewRoman"/>
          <w:color w:val="000000"/>
          <w:sz w:val="28"/>
          <w:szCs w:val="28"/>
        </w:rPr>
        <w:br/>
        <w:t>- мониторинг и диагностика учебных достижений обучающихся по</w:t>
      </w:r>
      <w:r>
        <w:rPr>
          <w:rFonts w:ascii="TimesNewRoman" w:hAnsi="TimesNewRoman"/>
          <w:color w:val="000000"/>
          <w:sz w:val="28"/>
          <w:szCs w:val="28"/>
        </w:rPr>
        <w:br/>
        <w:t>завершении  основной и средней школы по каждому учебному</w:t>
      </w:r>
      <w:r>
        <w:rPr>
          <w:rFonts w:ascii="TimesNewRoman" w:hAnsi="TimesNewRoman"/>
          <w:color w:val="000000"/>
          <w:sz w:val="28"/>
          <w:szCs w:val="28"/>
        </w:rPr>
        <w:br/>
        <w:t>предмету и по завершении учебного года (в рамках вводного,</w:t>
      </w:r>
      <w:r>
        <w:rPr>
          <w:rFonts w:ascii="TimesNewRoman" w:hAnsi="TimesNewRoman"/>
          <w:color w:val="000000"/>
          <w:sz w:val="28"/>
          <w:szCs w:val="28"/>
        </w:rPr>
        <w:br/>
        <w:t>промежуточного и итогового контроля);</w:t>
      </w:r>
      <w:r>
        <w:rPr>
          <w:rFonts w:ascii="TimesNewRoman" w:hAnsi="TimesNewRoman"/>
          <w:color w:val="000000"/>
          <w:sz w:val="28"/>
          <w:szCs w:val="28"/>
        </w:rPr>
        <w:br/>
        <w:t>- оценка качества предпрофильного образования;</w:t>
      </w:r>
      <w:r>
        <w:rPr>
          <w:rFonts w:ascii="TimesNewRoman" w:hAnsi="TimesNewRoman"/>
          <w:color w:val="000000"/>
          <w:sz w:val="28"/>
          <w:szCs w:val="28"/>
        </w:rPr>
        <w:br/>
        <w:t>- мониторинг учебных достижений обучающихся по итогам независимых</w:t>
      </w:r>
      <w:r>
        <w:rPr>
          <w:rFonts w:ascii="TimesNewRoman" w:hAnsi="TimesNewRoman"/>
          <w:color w:val="000000"/>
          <w:sz w:val="28"/>
          <w:szCs w:val="28"/>
        </w:rPr>
        <w:br/>
        <w:t>срезов знаний;</w:t>
      </w:r>
      <w:r>
        <w:rPr>
          <w:rFonts w:ascii="TimesNewRoman" w:hAnsi="TimesNewRoman"/>
          <w:color w:val="000000"/>
          <w:sz w:val="28"/>
          <w:szCs w:val="28"/>
        </w:rPr>
        <w:br/>
        <w:t>3.2.  Мониторинг качества образования проводится в форме специальных</w:t>
      </w:r>
      <w:r>
        <w:rPr>
          <w:rFonts w:ascii="TimesNewRoman" w:hAnsi="TimesNewRoman"/>
          <w:color w:val="000000"/>
          <w:sz w:val="28"/>
          <w:szCs w:val="28"/>
        </w:rPr>
        <w:br/>
        <w:t>статистических, социологических, психологических исследований,</w:t>
      </w:r>
      <w:r>
        <w:rPr>
          <w:rFonts w:ascii="TimesNewRoman" w:hAnsi="TimesNewRoman"/>
          <w:color w:val="000000"/>
          <w:sz w:val="28"/>
          <w:szCs w:val="28"/>
        </w:rPr>
        <w:br/>
        <w:t>показатели и порядок, проведения которых определяются соответствующими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регламентами.</w:t>
      </w:r>
      <w:r>
        <w:rPr>
          <w:rFonts w:ascii="TimesNewRoman" w:hAnsi="TimesNewRoman"/>
          <w:color w:val="000000"/>
          <w:sz w:val="28"/>
          <w:szCs w:val="28"/>
        </w:rPr>
        <w:br/>
        <w:t>3.3. Основными методами оценки качества образования в школе являются</w:t>
      </w:r>
      <w:r>
        <w:rPr>
          <w:rFonts w:ascii="TimesNewRoman" w:hAnsi="TimesNewRoman"/>
          <w:color w:val="000000"/>
          <w:sz w:val="28"/>
          <w:szCs w:val="28"/>
        </w:rPr>
        <w:br/>
        <w:t>экспертиза и измерение:</w:t>
      </w:r>
      <w:r>
        <w:rPr>
          <w:rFonts w:ascii="TimesNewRoman" w:hAnsi="TimesNewRoman"/>
          <w:color w:val="000000"/>
          <w:sz w:val="28"/>
          <w:szCs w:val="28"/>
        </w:rPr>
        <w:br/>
        <w:t>- экспертиза – всестороннее изучение состояния образовательного процесса в</w:t>
      </w:r>
      <w:r>
        <w:rPr>
          <w:rFonts w:ascii="TimesNewRoman" w:hAnsi="TimesNewRoman"/>
          <w:color w:val="000000"/>
          <w:sz w:val="28"/>
          <w:szCs w:val="28"/>
        </w:rPr>
        <w:br/>
        <w:t>школе, условий и результатов образовательной деятельности;</w:t>
      </w:r>
      <w:r>
        <w:rPr>
          <w:rFonts w:ascii="TimesNewRoman" w:hAnsi="TimesNewRoman"/>
          <w:color w:val="000000"/>
          <w:sz w:val="28"/>
          <w:szCs w:val="28"/>
        </w:rPr>
        <w:br/>
        <w:t>- измерение – оценка уровня образовательных достижений с помощью</w:t>
      </w:r>
      <w:r>
        <w:rPr>
          <w:rFonts w:ascii="TimesNewRoman" w:hAnsi="TimesNewRoman"/>
          <w:color w:val="000000"/>
          <w:sz w:val="28"/>
          <w:szCs w:val="28"/>
        </w:rPr>
        <w:br/>
        <w:t>контрольных измерительных материалов, содержание которых соответствует</w:t>
      </w:r>
      <w:r>
        <w:rPr>
          <w:rFonts w:ascii="TimesNewRoman" w:hAnsi="TimesNewRoman"/>
          <w:color w:val="000000"/>
          <w:sz w:val="28"/>
          <w:szCs w:val="28"/>
        </w:rPr>
        <w:br/>
        <w:t>реализуемым образовательным программам.</w:t>
      </w:r>
      <w:r>
        <w:rPr>
          <w:rFonts w:ascii="TimesNewRoman" w:hAnsi="TimesNewRoman"/>
          <w:color w:val="000000"/>
          <w:sz w:val="28"/>
          <w:szCs w:val="28"/>
        </w:rPr>
        <w:br/>
        <w:t>3.4. Виды контрольных измерительных материалов, используемых в</w:t>
      </w:r>
      <w:r>
        <w:rPr>
          <w:rFonts w:ascii="TimesNewRoman" w:hAnsi="TimesNewRoman"/>
          <w:color w:val="000000"/>
          <w:sz w:val="28"/>
          <w:szCs w:val="28"/>
        </w:rPr>
        <w:br/>
        <w:t>процессе оценки, способы сбора, хранения, обработки и интерпретации</w:t>
      </w:r>
      <w:r>
        <w:rPr>
          <w:rFonts w:ascii="TimesNewRoman" w:hAnsi="TimesNewRoman"/>
          <w:color w:val="000000"/>
          <w:sz w:val="28"/>
          <w:szCs w:val="28"/>
        </w:rPr>
        <w:br/>
        <w:t>информации о качестве образования в школе и формы ее представления</w:t>
      </w:r>
      <w:r>
        <w:rPr>
          <w:rFonts w:ascii="TimesNewRoman" w:hAnsi="TimesNewRoman"/>
          <w:color w:val="000000"/>
          <w:sz w:val="28"/>
          <w:szCs w:val="28"/>
        </w:rPr>
        <w:br/>
        <w:t>определяются в документах, регламентирующих эти процессы.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i/>
          <w:iCs/>
          <w:color w:val="000000"/>
          <w:sz w:val="28"/>
          <w:szCs w:val="28"/>
        </w:rPr>
        <w:t xml:space="preserve">4. </w:t>
      </w:r>
      <w:r>
        <w:rPr>
          <w:rFonts w:ascii="TimesNewRoman" w:hAnsi="TimesNewRoman"/>
          <w:color w:val="000000"/>
          <w:sz w:val="28"/>
          <w:szCs w:val="28"/>
        </w:rPr>
        <w:t xml:space="preserve">Организация системы оценки качества образования в </w:t>
      </w:r>
      <w:r>
        <w:rPr>
          <w:rFonts w:ascii="TimesNewRoman" w:hAnsi="TimesNewRoman"/>
          <w:color w:val="000000"/>
          <w:sz w:val="26"/>
          <w:szCs w:val="26"/>
        </w:rPr>
        <w:t>ГКОУ КШИ № 2</w:t>
      </w:r>
      <w:r>
        <w:rPr>
          <w:rFonts w:ascii="TimesNewRoman" w:hAnsi="TimesNewRoman"/>
          <w:color w:val="000000"/>
          <w:sz w:val="28"/>
          <w:szCs w:val="28"/>
        </w:rPr>
        <w:br/>
        <w:t>4.1. Оценка качества образования в школе осуществляется существующими</w:t>
      </w:r>
      <w:r>
        <w:rPr>
          <w:rFonts w:ascii="TimesNewRoman" w:hAnsi="TimesNewRoman"/>
          <w:color w:val="000000"/>
          <w:sz w:val="28"/>
          <w:szCs w:val="28"/>
        </w:rPr>
        <w:br/>
        <w:t>организационными структурами.</w:t>
      </w:r>
      <w:r>
        <w:rPr>
          <w:rFonts w:ascii="TimesNewRoman" w:hAnsi="TimesNewRoman"/>
          <w:color w:val="000000"/>
          <w:sz w:val="28"/>
          <w:szCs w:val="28"/>
        </w:rPr>
        <w:br/>
        <w:t>4.2. Полномочия в вопросах оценки качества образования в школе</w:t>
      </w:r>
      <w:r>
        <w:rPr>
          <w:rFonts w:ascii="TimesNewRoman" w:hAnsi="TimesNewRoman"/>
          <w:color w:val="000000"/>
          <w:sz w:val="28"/>
          <w:szCs w:val="28"/>
        </w:rPr>
        <w:br/>
        <w:t>определены с учетом компетенции субъектов системы оценки качества</w:t>
      </w:r>
      <w:r>
        <w:rPr>
          <w:rFonts w:ascii="TimesNewRoman" w:hAnsi="TimesNewRoman"/>
          <w:color w:val="000000"/>
          <w:sz w:val="28"/>
          <w:szCs w:val="28"/>
        </w:rPr>
        <w:br/>
        <w:t>образования и их функций в организации и проведении оценивания.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i/>
          <w:iCs/>
          <w:color w:val="000000"/>
          <w:sz w:val="28"/>
          <w:szCs w:val="28"/>
        </w:rPr>
        <w:t xml:space="preserve">4.3. </w:t>
      </w:r>
      <w:r>
        <w:rPr>
          <w:rFonts w:ascii="TimesNewRoman" w:hAnsi="TimesNewRoman"/>
          <w:color w:val="000000"/>
          <w:sz w:val="28"/>
          <w:szCs w:val="28"/>
        </w:rPr>
        <w:t>Администрация школы</w:t>
      </w:r>
      <w:r>
        <w:rPr>
          <w:rFonts w:ascii="TimesNewRoman" w:hAnsi="TimesNewRoman"/>
          <w:color w:val="000000"/>
          <w:sz w:val="28"/>
          <w:szCs w:val="28"/>
        </w:rPr>
        <w:br/>
        <w:t>- осуществляет государственную политику в сфере образования,</w:t>
      </w:r>
      <w:r>
        <w:rPr>
          <w:rFonts w:ascii="TimesNewRoman" w:hAnsi="TimesNewRoman"/>
          <w:color w:val="000000"/>
          <w:sz w:val="28"/>
          <w:szCs w:val="28"/>
        </w:rPr>
        <w:br/>
        <w:t>обеспечивающую с учетом региональных особенностей сохранение и</w:t>
      </w:r>
      <w:r>
        <w:rPr>
          <w:rFonts w:ascii="TimesNewRoman" w:hAnsi="TimesNewRoman"/>
          <w:color w:val="000000"/>
          <w:sz w:val="28"/>
          <w:szCs w:val="28"/>
        </w:rPr>
        <w:br/>
        <w:t>развитие единого образовательного пространства; формирует стратегию</w:t>
      </w:r>
      <w:r>
        <w:rPr>
          <w:rFonts w:ascii="TimesNewRoman" w:hAnsi="TimesNewRoman"/>
          <w:color w:val="000000"/>
          <w:sz w:val="28"/>
          <w:szCs w:val="28"/>
        </w:rPr>
        <w:br/>
        <w:t>развития сферы образования; разрабатывает и утверждает внутришкольные</w:t>
      </w:r>
      <w:r>
        <w:rPr>
          <w:rFonts w:ascii="TimesNewRoman" w:hAnsi="TimesNewRoman"/>
          <w:color w:val="000000"/>
          <w:sz w:val="28"/>
          <w:szCs w:val="28"/>
        </w:rPr>
        <w:br/>
        <w:t>требования к содержанию образования, учебным планам и программам в</w:t>
      </w:r>
      <w:r>
        <w:rPr>
          <w:rFonts w:ascii="TimesNewRoman" w:hAnsi="TimesNewRoman"/>
          <w:color w:val="000000"/>
          <w:sz w:val="28"/>
          <w:szCs w:val="28"/>
        </w:rPr>
        <w:br/>
        <w:t>соответствии с нормативно-правовой базой;</w:t>
      </w:r>
      <w:r>
        <w:rPr>
          <w:rFonts w:ascii="TimesNewRoman" w:hAnsi="TimesNewRoman"/>
          <w:color w:val="000000"/>
          <w:sz w:val="28"/>
          <w:szCs w:val="28"/>
        </w:rPr>
        <w:br/>
        <w:t>- анализирует состояние и тенденции развития системы образования в школе;</w:t>
      </w:r>
      <w:r>
        <w:rPr>
          <w:rFonts w:ascii="TimesNewRoman" w:hAnsi="TimesNewRoman"/>
          <w:color w:val="000000"/>
          <w:sz w:val="28"/>
          <w:szCs w:val="28"/>
        </w:rPr>
        <w:br/>
        <w:t>- осуществляет в установленном порядке сбор, обработку, анализ и</w:t>
      </w:r>
      <w:r>
        <w:rPr>
          <w:rFonts w:ascii="TimesNewRoman" w:hAnsi="TimesNewRoman"/>
          <w:color w:val="000000"/>
          <w:sz w:val="28"/>
          <w:szCs w:val="28"/>
        </w:rPr>
        <w:br/>
        <w:t>предоставление статистической отчетности;</w:t>
      </w:r>
      <w:r>
        <w:rPr>
          <w:rFonts w:ascii="TimesNewRoman" w:hAnsi="TimesNewRoman"/>
          <w:color w:val="000000"/>
          <w:sz w:val="28"/>
          <w:szCs w:val="28"/>
        </w:rPr>
        <w:br/>
        <w:t>- осуществляет нормативное правовое регулирование процедур оценки</w:t>
      </w:r>
      <w:r>
        <w:rPr>
          <w:rFonts w:ascii="TimesNewRoman" w:hAnsi="TimesNewRoman"/>
          <w:color w:val="000000"/>
          <w:sz w:val="28"/>
          <w:szCs w:val="28"/>
        </w:rPr>
        <w:br/>
        <w:t>качества образования в части установления порядка и форм его проведения;</w:t>
      </w:r>
      <w:r>
        <w:rPr>
          <w:rFonts w:ascii="TimesNewRoman" w:hAnsi="TimesNewRoman"/>
          <w:color w:val="000000"/>
          <w:sz w:val="28"/>
          <w:szCs w:val="28"/>
        </w:rPr>
        <w:br/>
        <w:t>- осуществляет разработку критериальной базы оценивания, нормативное</w:t>
      </w:r>
      <w:r>
        <w:rPr>
          <w:rFonts w:ascii="TimesNewRoman" w:hAnsi="TimesNewRoman"/>
          <w:color w:val="000000"/>
          <w:sz w:val="28"/>
          <w:szCs w:val="28"/>
        </w:rPr>
        <w:br/>
        <w:t>обеспечение порядка и процедуры оценивания, предложений по</w:t>
      </w:r>
      <w:r>
        <w:rPr>
          <w:rFonts w:ascii="TimesNewRoman" w:hAnsi="TimesNewRoman"/>
          <w:color w:val="000000"/>
          <w:sz w:val="28"/>
          <w:szCs w:val="28"/>
        </w:rPr>
        <w:br/>
        <w:t>совершенствованию измерительных материалов;</w:t>
      </w:r>
      <w:r>
        <w:rPr>
          <w:rFonts w:ascii="TimesNewRoman" w:hAnsi="TimesNewRoman"/>
          <w:color w:val="000000"/>
          <w:sz w:val="28"/>
          <w:szCs w:val="28"/>
        </w:rPr>
        <w:br/>
        <w:t>- утверждает комплекс показателей, характеризующих состояние и динамику</w:t>
      </w:r>
      <w:r>
        <w:rPr>
          <w:rFonts w:ascii="TimesNewRoman" w:hAnsi="TimesNewRoman"/>
          <w:color w:val="000000"/>
          <w:sz w:val="28"/>
          <w:szCs w:val="28"/>
        </w:rPr>
        <w:br/>
        <w:t>развития качества образования в школе;</w:t>
      </w:r>
      <w:r>
        <w:rPr>
          <w:rFonts w:ascii="TimesNewRoman" w:hAnsi="TimesNewRoman"/>
          <w:color w:val="000000"/>
          <w:sz w:val="28"/>
          <w:szCs w:val="28"/>
        </w:rPr>
        <w:br/>
        <w:t>- проводит содержательный анализ результатов итоговой аттестации</w:t>
      </w:r>
      <w:r>
        <w:rPr>
          <w:rFonts w:ascii="TimesNewRoman" w:hAnsi="TimesNewRoman"/>
          <w:color w:val="000000"/>
          <w:sz w:val="28"/>
          <w:szCs w:val="28"/>
        </w:rPr>
        <w:br/>
        <w:t>выпускников;</w:t>
      </w:r>
      <w:r>
        <w:rPr>
          <w:rFonts w:ascii="TimesNewRoman" w:hAnsi="TimesNewRoman"/>
          <w:color w:val="000000"/>
          <w:sz w:val="28"/>
          <w:szCs w:val="28"/>
        </w:rPr>
        <w:br/>
        <w:t>- принимает управленческие решения по результатам оценки качества</w:t>
      </w:r>
      <w:r>
        <w:rPr>
          <w:rFonts w:ascii="TimesNewRoman" w:hAnsi="TimesNewRoman"/>
          <w:color w:val="000000"/>
          <w:sz w:val="28"/>
          <w:szCs w:val="28"/>
        </w:rPr>
        <w:br/>
        <w:t>образования.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i/>
          <w:iCs/>
          <w:color w:val="000000"/>
          <w:sz w:val="28"/>
          <w:szCs w:val="28"/>
        </w:rPr>
        <w:t xml:space="preserve">4.4. </w:t>
      </w:r>
      <w:r>
        <w:rPr>
          <w:rFonts w:ascii="TimesNewRoman" w:hAnsi="TimesNewRoman"/>
          <w:color w:val="000000"/>
          <w:sz w:val="28"/>
          <w:szCs w:val="28"/>
        </w:rPr>
        <w:t>Методические объединения</w:t>
      </w:r>
      <w:r>
        <w:rPr>
          <w:rFonts w:ascii="TimesNewRoman" w:hAnsi="TimesNewRoman"/>
          <w:i/>
          <w:iCs/>
          <w:color w:val="000000"/>
          <w:sz w:val="28"/>
          <w:szCs w:val="28"/>
        </w:rPr>
        <w:t>:</w:t>
      </w:r>
      <w:r>
        <w:rPr>
          <w:rFonts w:ascii="TimesNewRoman" w:hAnsi="TimesNewRoman"/>
          <w:color w:val="000000"/>
          <w:sz w:val="28"/>
          <w:szCs w:val="28"/>
        </w:rPr>
        <w:br/>
        <w:t>- проводят мониторинговые исследования по вопросам качества образования</w:t>
      </w:r>
      <w:r>
        <w:rPr>
          <w:rFonts w:ascii="TimesNewRoman" w:hAnsi="TimesNewRoman"/>
          <w:color w:val="000000"/>
          <w:sz w:val="28"/>
          <w:szCs w:val="28"/>
        </w:rPr>
        <w:br/>
        <w:t>в структурном подразделении;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- обеспечивают научное, методическое, организационно-технологическое</w:t>
      </w:r>
      <w:r>
        <w:rPr>
          <w:rFonts w:ascii="TimesNewRoman" w:hAnsi="TimesNewRoman"/>
          <w:color w:val="000000"/>
          <w:sz w:val="28"/>
          <w:szCs w:val="28"/>
        </w:rPr>
        <w:br/>
        <w:t>сопровождение оценки качества образования;</w:t>
      </w:r>
      <w:r>
        <w:rPr>
          <w:rFonts w:ascii="TimesNewRoman" w:hAnsi="TimesNewRoman"/>
          <w:color w:val="000000"/>
          <w:sz w:val="28"/>
          <w:szCs w:val="28"/>
        </w:rPr>
        <w:br/>
        <w:t>- организуют систему мониторинга качества образования в структурном</w:t>
      </w:r>
      <w:r>
        <w:rPr>
          <w:rFonts w:ascii="TimesNewRoman" w:hAnsi="TimesNewRoman"/>
          <w:color w:val="000000"/>
          <w:sz w:val="28"/>
          <w:szCs w:val="28"/>
        </w:rPr>
        <w:br/>
        <w:t>подразделении,</w:t>
      </w:r>
      <w:r w:rsidRPr="00554E43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анализируют результаты оценки качества образования;</w:t>
      </w:r>
      <w:r>
        <w:rPr>
          <w:rFonts w:ascii="TimesNewRoman" w:hAnsi="TimesNewRoman"/>
          <w:color w:val="000000"/>
          <w:sz w:val="28"/>
          <w:szCs w:val="28"/>
        </w:rPr>
        <w:br/>
        <w:t>- организуют и проводят школьные этапы олимпиад по предметам;</w:t>
      </w:r>
      <w:r>
        <w:rPr>
          <w:rFonts w:ascii="TimesNewRoman" w:hAnsi="TimesNewRoman"/>
          <w:color w:val="000000"/>
          <w:sz w:val="28"/>
          <w:szCs w:val="28"/>
        </w:rPr>
        <w:br/>
        <w:t>- содействуют обеспечению эффективного распространения инновационного</w:t>
      </w:r>
      <w:r>
        <w:rPr>
          <w:rFonts w:ascii="TimesNewRoman" w:hAnsi="TimesNewRoman"/>
          <w:color w:val="000000"/>
          <w:sz w:val="28"/>
          <w:szCs w:val="28"/>
        </w:rPr>
        <w:br/>
        <w:t>опыта педагогов школы.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i/>
          <w:iCs/>
          <w:color w:val="000000"/>
          <w:sz w:val="28"/>
          <w:szCs w:val="28"/>
        </w:rPr>
        <w:t xml:space="preserve">4.5. </w:t>
      </w:r>
      <w:r>
        <w:rPr>
          <w:rFonts w:ascii="TimesNewRoman" w:hAnsi="TimesNewRoman"/>
          <w:color w:val="000000"/>
          <w:sz w:val="28"/>
          <w:szCs w:val="28"/>
        </w:rPr>
        <w:t>Комиссия по системе оценки качества</w:t>
      </w:r>
      <w:r>
        <w:rPr>
          <w:rFonts w:ascii="TimesNewRoman" w:hAnsi="TimesNewRoman"/>
          <w:color w:val="000000"/>
          <w:sz w:val="28"/>
          <w:szCs w:val="28"/>
        </w:rPr>
        <w:br/>
        <w:t>- разрабатывает мероприятия и рассматривает предложения, направленные</w:t>
      </w:r>
      <w:r>
        <w:rPr>
          <w:rFonts w:ascii="TimesNewRoman" w:hAnsi="TimesNewRoman"/>
          <w:color w:val="000000"/>
          <w:sz w:val="28"/>
          <w:szCs w:val="28"/>
        </w:rPr>
        <w:br/>
        <w:t>на совершенствование системы контроля и оценки качества образования,</w:t>
      </w:r>
      <w:r>
        <w:rPr>
          <w:rFonts w:ascii="TimesNewRoman" w:hAnsi="TimesNewRoman"/>
          <w:color w:val="000000"/>
          <w:sz w:val="28"/>
          <w:szCs w:val="28"/>
        </w:rPr>
        <w:br/>
        <w:t>участвует в этих мероприятиях;</w:t>
      </w:r>
      <w:r>
        <w:rPr>
          <w:rFonts w:ascii="TimesNewRoman" w:hAnsi="TimesNewRoman"/>
          <w:color w:val="000000"/>
          <w:sz w:val="28"/>
          <w:szCs w:val="28"/>
        </w:rPr>
        <w:br/>
        <w:t>- изучает, обобщает и распространяет передовой опыт построения,</w:t>
      </w:r>
      <w:r>
        <w:rPr>
          <w:rFonts w:ascii="TimesNewRoman" w:hAnsi="TimesNewRoman"/>
          <w:color w:val="000000"/>
          <w:sz w:val="28"/>
          <w:szCs w:val="28"/>
        </w:rPr>
        <w:br/>
        <w:t>функционирования и развития систем оценки качества образования;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i/>
          <w:iCs/>
          <w:color w:val="000000"/>
          <w:sz w:val="28"/>
          <w:szCs w:val="28"/>
        </w:rPr>
        <w:t xml:space="preserve">4.6. </w:t>
      </w:r>
      <w:r>
        <w:rPr>
          <w:rFonts w:ascii="TimesNewRoman" w:hAnsi="TimesNewRoman"/>
          <w:color w:val="000000"/>
          <w:sz w:val="28"/>
          <w:szCs w:val="28"/>
        </w:rPr>
        <w:t>Учитель</w:t>
      </w:r>
      <w:r>
        <w:rPr>
          <w:rFonts w:ascii="TimesNewRoman" w:hAnsi="TimesNewRoman"/>
          <w:i/>
          <w:iCs/>
          <w:color w:val="000000"/>
          <w:sz w:val="28"/>
          <w:szCs w:val="28"/>
        </w:rPr>
        <w:t>-</w:t>
      </w:r>
      <w:r>
        <w:rPr>
          <w:rFonts w:ascii="TimesNewRoman" w:hAnsi="TimesNewRoman"/>
          <w:color w:val="000000"/>
          <w:sz w:val="28"/>
          <w:szCs w:val="28"/>
        </w:rPr>
        <w:t>предметник</w:t>
      </w:r>
      <w:r>
        <w:rPr>
          <w:rFonts w:ascii="TimesNewRoman" w:hAnsi="TimesNewRoman"/>
          <w:color w:val="000000"/>
          <w:sz w:val="28"/>
          <w:szCs w:val="28"/>
        </w:rPr>
        <w:br/>
        <w:t>- осуществляет мониторинг качества образования по предмету, анализирует</w:t>
      </w:r>
      <w:r>
        <w:rPr>
          <w:rFonts w:ascii="TimesNewRoman" w:hAnsi="TimesNewRoman"/>
          <w:color w:val="000000"/>
          <w:sz w:val="28"/>
          <w:szCs w:val="28"/>
        </w:rPr>
        <w:br/>
        <w:t>результаты оценки качества образования;</w:t>
      </w:r>
      <w:r>
        <w:rPr>
          <w:rFonts w:ascii="TimesNewRoman" w:hAnsi="TimesNewRoman"/>
          <w:color w:val="000000"/>
          <w:sz w:val="28"/>
          <w:szCs w:val="28"/>
        </w:rPr>
        <w:br/>
        <w:t>- осуществляет в установленном порядке сбор, обработку, анализ и</w:t>
      </w:r>
      <w:r>
        <w:rPr>
          <w:rFonts w:ascii="TimesNewRoman" w:hAnsi="TimesNewRoman"/>
          <w:color w:val="000000"/>
          <w:sz w:val="28"/>
          <w:szCs w:val="28"/>
        </w:rPr>
        <w:br/>
        <w:t>предоставление статистической отчетности руководителю Методического</w:t>
      </w:r>
      <w:r>
        <w:rPr>
          <w:rFonts w:ascii="TimesNewRoman" w:hAnsi="TimesNewRoman"/>
          <w:color w:val="000000"/>
          <w:sz w:val="28"/>
          <w:szCs w:val="28"/>
        </w:rPr>
        <w:br/>
        <w:t>объединения (структурного подразделения);</w:t>
      </w:r>
      <w:r>
        <w:rPr>
          <w:rFonts w:ascii="TimesNewRoman" w:hAnsi="TimesNewRoman"/>
          <w:color w:val="000000"/>
          <w:sz w:val="28"/>
          <w:szCs w:val="28"/>
        </w:rPr>
        <w:br/>
      </w:r>
    </w:p>
    <w:p w:rsidR="00793433" w:rsidRDefault="00793433" w:rsidP="00793433"/>
    <w:p w:rsidR="00793433" w:rsidRDefault="00793433" w:rsidP="00793433"/>
    <w:p w:rsidR="00793433" w:rsidRDefault="00793433" w:rsidP="00793433"/>
    <w:p w:rsidR="00793433" w:rsidRDefault="00793433" w:rsidP="00793433"/>
    <w:p w:rsidR="00793433" w:rsidRDefault="00793433" w:rsidP="00793433"/>
    <w:p w:rsidR="00793433" w:rsidRDefault="00793433" w:rsidP="00793433"/>
    <w:p w:rsidR="00793433" w:rsidRDefault="00793433" w:rsidP="00793433"/>
    <w:p w:rsidR="00793433" w:rsidRDefault="00793433" w:rsidP="00793433"/>
    <w:p w:rsidR="00793433" w:rsidRDefault="00793433" w:rsidP="00793433"/>
    <w:p w:rsidR="00793433" w:rsidRDefault="00793433" w:rsidP="00793433"/>
    <w:p w:rsidR="00793433" w:rsidRDefault="00793433" w:rsidP="00793433"/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9C"/>
    <w:rsid w:val="000449C4"/>
    <w:rsid w:val="0057389C"/>
    <w:rsid w:val="007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6C0E-C6CD-452D-AE69-99AE845A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2019-10-10T10:03:00Z</dcterms:created>
  <dcterms:modified xsi:type="dcterms:W3CDTF">2019-10-10T10:03:00Z</dcterms:modified>
</cp:coreProperties>
</file>