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E7" w:rsidRPr="00641584" w:rsidRDefault="00FD2AE7" w:rsidP="00FD2A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584">
        <w:rPr>
          <w:rFonts w:ascii="Times New Roman" w:eastAsia="Calibri" w:hAnsi="Times New Roman" w:cs="Times New Roman"/>
          <w:sz w:val="28"/>
          <w:szCs w:val="28"/>
        </w:rPr>
        <w:t>МИНИСТЕРСТВО ПРОСВЕЩЕНИЯ, НАУКИ И ПО ДЕЛАМ МОЛОДЁЖИ</w:t>
      </w:r>
    </w:p>
    <w:p w:rsidR="00FD2AE7" w:rsidRPr="00641584" w:rsidRDefault="00FD2AE7" w:rsidP="00FD2A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584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FD2AE7" w:rsidRPr="00641584" w:rsidRDefault="00FD2AE7" w:rsidP="00FD2AE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1584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FD2AE7" w:rsidRPr="00641584" w:rsidRDefault="00FD2AE7" w:rsidP="00FD2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584">
        <w:rPr>
          <w:rFonts w:ascii="Times New Roman" w:eastAsia="Calibri" w:hAnsi="Times New Roman" w:cs="Times New Roman"/>
          <w:sz w:val="28"/>
          <w:szCs w:val="28"/>
        </w:rPr>
        <w:t>«Кадетская школа – интернат № 2»</w:t>
      </w:r>
    </w:p>
    <w:p w:rsidR="00FD2AE7" w:rsidRPr="00CA239C" w:rsidRDefault="00FD2AE7" w:rsidP="00FD2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2AE7" w:rsidRPr="00CA239C" w:rsidRDefault="00FD2AE7" w:rsidP="00FD2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2AE7" w:rsidRDefault="00FD2AE7" w:rsidP="00FD2AE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СОГЛАСОВАНО                                                                       Ут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верждаю</w:t>
      </w:r>
    </w:p>
    <w:p w:rsidR="00FD2AE7" w:rsidRDefault="00FD2AE7" w:rsidP="00FD2AE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Протокол №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_____________2018г               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________________2018г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:rsidR="00FD2AE7" w:rsidRPr="00CA239C" w:rsidRDefault="00FD2AE7" w:rsidP="00FD2AE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Председатель ПК________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  Ж</w:t>
      </w:r>
      <w:r w:rsidRPr="009407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  Бозиева.</w:t>
      </w:r>
      <w:r w:rsidRPr="009407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И. о. директора______________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А.М Эристаев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</w:t>
      </w:r>
    </w:p>
    <w:p w:rsidR="00FD2AE7" w:rsidRPr="00CA239C" w:rsidRDefault="00FD2AE7" w:rsidP="00FD2AE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                 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</w:t>
      </w:r>
    </w:p>
    <w:p w:rsidR="00FD2AE7" w:rsidRPr="00CA239C" w:rsidRDefault="00FD2AE7" w:rsidP="00FD2AE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D2AE7" w:rsidRPr="00CA239C" w:rsidRDefault="00FD2AE7" w:rsidP="00FD2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2AE7" w:rsidRPr="00CA239C" w:rsidRDefault="00FD2AE7" w:rsidP="00FD2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AE7" w:rsidRPr="00CA239C" w:rsidRDefault="00FD2AE7" w:rsidP="00FD2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______________________2018г</w:t>
      </w:r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2AE7" w:rsidRPr="00CA239C" w:rsidRDefault="00FD2AE7" w:rsidP="00FD2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с.п.Бабугент</w:t>
      </w:r>
    </w:p>
    <w:p w:rsidR="00FD2AE7" w:rsidRPr="00CA239C" w:rsidRDefault="00FD2AE7" w:rsidP="00FD2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AE7" w:rsidRDefault="00FD2AE7" w:rsidP="00FD2A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2AE7" w:rsidRDefault="00FD2AE7" w:rsidP="00FD2A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2AE7" w:rsidRDefault="00FD2AE7" w:rsidP="00FD2A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2AE7" w:rsidRPr="00BE50EA" w:rsidRDefault="00FD2AE7" w:rsidP="00FD2AE7">
      <w:pPr>
        <w:spacing w:after="0" w:line="360" w:lineRule="auto"/>
        <w:ind w:left="336" w:right="33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E50EA"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  <w:t>П</w:t>
      </w:r>
      <w:r w:rsidRPr="00BE50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ОЛОЖЕНИЕ </w:t>
      </w:r>
    </w:p>
    <w:p w:rsidR="00FD2AE7" w:rsidRPr="00BE50EA" w:rsidRDefault="00FD2AE7" w:rsidP="00FD2AE7">
      <w:pPr>
        <w:spacing w:after="0" w:line="360" w:lineRule="auto"/>
        <w:ind w:left="336" w:right="33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E50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СЕТЕВОМ ВЗАИМОДЕЙСТВИИ</w:t>
      </w:r>
      <w:r w:rsidRPr="00BE50EA">
        <w:rPr>
          <w:rFonts w:ascii="Times New Roman" w:eastAsia="Calibri" w:hAnsi="Times New Roman" w:cs="Times New Roman"/>
          <w:b/>
          <w:sz w:val="32"/>
          <w:szCs w:val="32"/>
          <w:highlight w:val="lightGray"/>
        </w:rPr>
        <w:t xml:space="preserve"> </w:t>
      </w:r>
      <w:r w:rsidRPr="00BE50EA">
        <w:rPr>
          <w:rFonts w:ascii="Times New Roman" w:eastAsia="Calibri" w:hAnsi="Times New Roman" w:cs="Times New Roman"/>
          <w:b/>
          <w:sz w:val="32"/>
          <w:szCs w:val="32"/>
        </w:rPr>
        <w:t>В ОБЛАСТИ ОБРАЗОВАТЕЛЬНОЙ И ПРОФОРИЕНТАЦИОННОЙ ДЕЯТЕЛЬНОСТИ</w:t>
      </w:r>
    </w:p>
    <w:p w:rsidR="00FD2AE7" w:rsidRPr="00BE50EA" w:rsidRDefault="00FD2AE7" w:rsidP="00FD2A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E50EA">
        <w:rPr>
          <w:rFonts w:ascii="Times New Roman" w:eastAsia="Calibri" w:hAnsi="Times New Roman" w:cs="Times New Roman"/>
          <w:b/>
          <w:sz w:val="32"/>
          <w:szCs w:val="32"/>
          <w:highlight w:val="lightGray"/>
        </w:rPr>
        <w:t>ФГБОУ ВО «КАБАРДИНО-БАЛКАРСКИЙ ГОСУДАРСТВЕННЫЙ УНИВЕРСИТЕТ им. Х.М. БЕРБЕКОВА»</w:t>
      </w:r>
    </w:p>
    <w:p w:rsidR="00FD2AE7" w:rsidRPr="00BE50EA" w:rsidRDefault="00FD2AE7" w:rsidP="00FD2AE7">
      <w:pPr>
        <w:spacing w:after="0" w:line="360" w:lineRule="auto"/>
        <w:ind w:left="336" w:right="332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E50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И   ГКОУ «КАДЕТСКАЯ ШКОЛА-ИНТЕРНАТ № 2» </w:t>
      </w:r>
    </w:p>
    <w:p w:rsidR="00FD2AE7" w:rsidRPr="00BE50EA" w:rsidRDefault="00FD2AE7" w:rsidP="00FD2AE7">
      <w:pPr>
        <w:spacing w:after="0" w:line="360" w:lineRule="auto"/>
        <w:ind w:left="336" w:right="332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E50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МИНИСТЕРСТВА ПРОСВЕЩЕНИЯ, НАУКИ И ПО ДЕЛАМ МОЛОДЁЖИ </w:t>
      </w:r>
    </w:p>
    <w:p w:rsidR="00FD2AE7" w:rsidRPr="006428CC" w:rsidRDefault="00FD2AE7" w:rsidP="00FD2AE7">
      <w:pPr>
        <w:spacing w:after="0" w:line="360" w:lineRule="auto"/>
        <w:ind w:left="69"/>
        <w:jc w:val="center"/>
        <w:rPr>
          <w:rFonts w:ascii="Times New Roman" w:eastAsia="Times New Roman" w:hAnsi="Times New Roman" w:cs="Times New Roman"/>
          <w:b/>
          <w:color w:val="000000"/>
          <w:sz w:val="25"/>
          <w:lang w:eastAsia="ru-RU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D2AE7" w:rsidRPr="006428CC" w:rsidRDefault="00FD2AE7" w:rsidP="00FD2AE7">
      <w:pPr>
        <w:spacing w:after="0" w:line="360" w:lineRule="auto"/>
        <w:ind w:left="69"/>
        <w:jc w:val="center"/>
        <w:rPr>
          <w:rFonts w:ascii="Times New Roman" w:eastAsia="Times New Roman" w:hAnsi="Times New Roman" w:cs="Times New Roman"/>
          <w:color w:val="000000"/>
          <w:sz w:val="25"/>
          <w:lang w:eastAsia="ru-RU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D2AE7" w:rsidRPr="006428CC" w:rsidRDefault="00FD2AE7" w:rsidP="00FD2AE7">
      <w:pPr>
        <w:spacing w:after="0" w:line="360" w:lineRule="auto"/>
        <w:ind w:left="69"/>
        <w:jc w:val="center"/>
        <w:rPr>
          <w:rFonts w:ascii="Times New Roman" w:eastAsia="Times New Roman" w:hAnsi="Times New Roman" w:cs="Times New Roman"/>
          <w:color w:val="000000"/>
          <w:sz w:val="25"/>
          <w:lang w:eastAsia="ru-RU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D2AE7" w:rsidRPr="006428CC" w:rsidRDefault="00FD2AE7" w:rsidP="00FD2AE7">
      <w:pPr>
        <w:spacing w:after="0"/>
        <w:ind w:left="69"/>
        <w:jc w:val="center"/>
        <w:rPr>
          <w:rFonts w:ascii="Times New Roman" w:eastAsia="Times New Roman" w:hAnsi="Times New Roman" w:cs="Times New Roman"/>
          <w:color w:val="000000"/>
          <w:sz w:val="25"/>
          <w:lang w:eastAsia="ru-RU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D2AE7" w:rsidRPr="006428CC" w:rsidRDefault="00FD2AE7" w:rsidP="00FD2AE7">
      <w:pPr>
        <w:spacing w:after="0"/>
        <w:ind w:left="69"/>
        <w:jc w:val="center"/>
        <w:rPr>
          <w:rFonts w:ascii="Times New Roman" w:eastAsia="Times New Roman" w:hAnsi="Times New Roman" w:cs="Times New Roman"/>
          <w:color w:val="000000"/>
          <w:sz w:val="25"/>
          <w:lang w:eastAsia="ru-RU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D2AE7" w:rsidRPr="006428CC" w:rsidRDefault="00FD2AE7" w:rsidP="00FD2AE7">
      <w:pPr>
        <w:spacing w:after="0"/>
        <w:ind w:left="69"/>
        <w:jc w:val="center"/>
        <w:rPr>
          <w:rFonts w:ascii="Times New Roman" w:eastAsia="Times New Roman" w:hAnsi="Times New Roman" w:cs="Times New Roman"/>
          <w:color w:val="000000"/>
          <w:sz w:val="25"/>
          <w:lang w:eastAsia="ru-RU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D2AE7" w:rsidRPr="00641584" w:rsidRDefault="00FD2AE7" w:rsidP="00FD2AE7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р</w:t>
      </w: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ешением педсовета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</w:t>
      </w:r>
    </w:p>
    <w:p w:rsidR="00FD2AE7" w:rsidRPr="00CA239C" w:rsidRDefault="00FD2AE7" w:rsidP="00FD2AE7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lastRenderedPageBreak/>
        <w:t xml:space="preserve">Протокол  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__от________________2018</w:t>
      </w:r>
    </w:p>
    <w:p w:rsidR="00FD2AE7" w:rsidRDefault="00FD2AE7" w:rsidP="00FD2AE7">
      <w:pPr>
        <w:spacing w:after="397" w:line="276" w:lineRule="auto"/>
        <w:ind w:left="2115" w:right="195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AE7" w:rsidRPr="006428CC" w:rsidRDefault="00FD2AE7" w:rsidP="00FD2AE7">
      <w:pPr>
        <w:spacing w:after="0"/>
        <w:ind w:left="69"/>
        <w:jc w:val="center"/>
        <w:rPr>
          <w:rFonts w:ascii="Times New Roman" w:eastAsia="Times New Roman" w:hAnsi="Times New Roman" w:cs="Times New Roman"/>
          <w:color w:val="000000"/>
          <w:sz w:val="25"/>
          <w:lang w:eastAsia="ru-RU"/>
        </w:rPr>
      </w:pPr>
    </w:p>
    <w:p w:rsidR="00FD2AE7" w:rsidRPr="006428CC" w:rsidRDefault="00FD2AE7" w:rsidP="00FD2AE7">
      <w:pPr>
        <w:spacing w:after="0"/>
        <w:ind w:left="69"/>
        <w:jc w:val="center"/>
        <w:rPr>
          <w:rFonts w:ascii="Times New Roman" w:eastAsia="Times New Roman" w:hAnsi="Times New Roman" w:cs="Times New Roman"/>
          <w:color w:val="000000"/>
          <w:sz w:val="25"/>
          <w:lang w:eastAsia="ru-RU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D2AE7" w:rsidRPr="006428CC" w:rsidRDefault="00FD2AE7" w:rsidP="00FD2AE7">
      <w:pPr>
        <w:spacing w:after="0"/>
        <w:ind w:left="69"/>
        <w:rPr>
          <w:rFonts w:ascii="Times New Roman" w:eastAsia="Times New Roman" w:hAnsi="Times New Roman" w:cs="Times New Roman"/>
          <w:color w:val="000000"/>
          <w:sz w:val="25"/>
          <w:lang w:eastAsia="ru-RU"/>
        </w:rPr>
      </w:pPr>
    </w:p>
    <w:p w:rsidR="00FD2AE7" w:rsidRPr="006428CC" w:rsidRDefault="00FD2AE7" w:rsidP="00FD2A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D2AE7" w:rsidRPr="006428CC" w:rsidRDefault="00FD2AE7" w:rsidP="00FD2AE7">
      <w:pPr>
        <w:keepNext/>
        <w:keepLines/>
        <w:spacing w:after="0"/>
        <w:ind w:right="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1.Общие положения  </w:t>
      </w:r>
    </w:p>
    <w:p w:rsidR="00FD2AE7" w:rsidRPr="006428CC" w:rsidRDefault="00FD2AE7" w:rsidP="00FD2AE7">
      <w:pPr>
        <w:spacing w:after="11" w:line="276" w:lineRule="auto"/>
        <w:ind w:left="-1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Кадетская школа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учреждение среднего</w:t>
      </w: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образования, являющееся системообразующим элементом модели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профильного и предпрофильного обучения.</w:t>
      </w: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КШИ № 2 даёт обучающимся хорошие знания по профильным предметам, возможность участия в олимпиадах и других интеллектуальных соревнованиях.  </w:t>
      </w:r>
    </w:p>
    <w:p w:rsidR="00FD2AE7" w:rsidRPr="00BE538A" w:rsidRDefault="00FD2AE7" w:rsidP="00FD2AE7">
      <w:pPr>
        <w:spacing w:after="36" w:line="276" w:lineRule="auto"/>
        <w:ind w:left="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Сетевое  взаимодействие в области образовательной  и профориентационной  деятельности </w:t>
      </w: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(договора) о сотрудничестве с  </w:t>
      </w:r>
      <w:r w:rsidRPr="006428CC">
        <w:rPr>
          <w:rFonts w:ascii="Times New Roman" w:eastAsia="Calibri" w:hAnsi="Times New Roman" w:cs="Times New Roman"/>
          <w:sz w:val="28"/>
          <w:szCs w:val="28"/>
          <w:highlight w:val="lightGray"/>
        </w:rPr>
        <w:t>ФГБОУ ВО «КБГУ им. Х.М. БЕРБЕКОВА»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даст возможность развивать компетенции   обучающихся.  </w:t>
      </w:r>
    </w:p>
    <w:p w:rsidR="00FD2AE7" w:rsidRPr="006428CC" w:rsidRDefault="00FD2AE7" w:rsidP="00FD2AE7">
      <w:pPr>
        <w:spacing w:after="36" w:line="276" w:lineRule="auto"/>
        <w:ind w:left="6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2.Назначение  Кадетской школы </w:t>
      </w:r>
      <w:r w:rsidRPr="006428CC">
        <w:rPr>
          <w:rFonts w:ascii="Times New Roman" w:eastAsia="Times New Roman" w:hAnsi="Times New Roman" w:cs="Times New Roman"/>
          <w:b/>
          <w:color w:val="2B00C8"/>
          <w:sz w:val="28"/>
          <w:szCs w:val="28"/>
          <w:lang w:eastAsia="ru-RU"/>
        </w:rPr>
        <w:t xml:space="preserve"> </w:t>
      </w:r>
    </w:p>
    <w:p w:rsidR="00FD2AE7" w:rsidRPr="006428CC" w:rsidRDefault="00FD2AE7" w:rsidP="00FD2AE7">
      <w:pPr>
        <w:spacing w:after="11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Взаимодействие КБГУ с КШИ №2 направлено на создание и поддержание единой 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учебной, воспитательной и профориентационной</w:t>
      </w: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для обеспечения повышения качества образования путем объединения ресурсов образовательных учреждений на основе их концентрации и кооперации. Целями взаимодействия являются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и </w:t>
      </w: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тационная работа, направленная на привлечение учащихся КШИ № 2, на дальнейшее обучение в ВУЗах, прежде всего по приоритетным направлениям профильного образования. </w:t>
      </w:r>
    </w:p>
    <w:p w:rsidR="00FD2AE7" w:rsidRPr="006428CC" w:rsidRDefault="00FD2AE7" w:rsidP="00FD2AE7">
      <w:pPr>
        <w:spacing w:after="3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2AE7" w:rsidRPr="006428CC" w:rsidRDefault="00FD2AE7" w:rsidP="00FD2AE7">
      <w:pPr>
        <w:keepNext/>
        <w:keepLines/>
        <w:spacing w:after="0"/>
        <w:ind w:left="10" w:right="6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3.Основные направления взаимодействия </w:t>
      </w:r>
    </w:p>
    <w:p w:rsidR="00FD2AE7" w:rsidRPr="006428CC" w:rsidRDefault="00FD2AE7" w:rsidP="00FD2AE7">
      <w:pPr>
        <w:spacing w:after="18"/>
        <w:ind w:left="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Обеспечение доступности качественного образования при эффективном использовании ресурсов КБГУ и КШИ № 2.  </w:t>
      </w:r>
    </w:p>
    <w:p w:rsidR="00FD2AE7" w:rsidRPr="006428CC" w:rsidRDefault="00FD2AE7" w:rsidP="00FD2AE7">
      <w:pPr>
        <w:spacing w:after="11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Организация сетевого взаимодействия, позволяющего усилить возможности педагогического коллектива КШИ № 2 . </w:t>
      </w:r>
    </w:p>
    <w:p w:rsidR="00FD2AE7" w:rsidRPr="006428CC" w:rsidRDefault="00FD2AE7" w:rsidP="00FD2AE7">
      <w:pPr>
        <w:spacing w:after="11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Поддержка   талантливых детей, обладающих способностями в различных областях, в том числе путем подготовки школьников к ЕГЭ, ГИЭ, а также для участия в олимпиадах, конкурсах, конференциях различной направленности различного уровня, проводимых в КБГУ. </w:t>
      </w:r>
    </w:p>
    <w:p w:rsidR="00FD2AE7" w:rsidRPr="006428CC" w:rsidRDefault="00FD2AE7" w:rsidP="00FD2AE7">
      <w:pPr>
        <w:spacing w:after="11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Расширение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КШИ № 2</w:t>
      </w: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институтами (факультетами) КБГУ путем проведения совместных встреч, конференций, консультаций, семинаров, совещаний, согласования позиций и выработки общих решений по вопросам, представляющим взаимный интерес. </w:t>
      </w:r>
    </w:p>
    <w:p w:rsidR="00FD2AE7" w:rsidRPr="006428CC" w:rsidRDefault="00FD2AE7" w:rsidP="00FD2AE7">
      <w:pPr>
        <w:spacing w:after="11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3.5. Предпрофильная и профильная подготовка учащихся КШИ № 2 путем ознакомления учащихся с историей КБГУ, с направлениями подготовки специалистов, особенностями учебного процесса, культурной, спортивной жизнью, также путем размещения в КШИ №2 профориентационных материалов о КБГУ (включая размещения ссылок на сайтах  КШИ  №2 и  на портал КБГУ), материалов об олимпиадах, конференциях, концертах, соревнованиях и других мероприятиях, проводимых в КБГУ. </w:t>
      </w:r>
    </w:p>
    <w:p w:rsidR="00FD2AE7" w:rsidRPr="006428CC" w:rsidRDefault="00FD2AE7" w:rsidP="00FD2AE7">
      <w:pPr>
        <w:spacing w:after="22"/>
        <w:ind w:lef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Содействие повышению квалификации педагогических кадров КШИ № 2. </w:t>
      </w:r>
    </w:p>
    <w:p w:rsidR="00FD2AE7" w:rsidRPr="006428CC" w:rsidRDefault="00FD2AE7" w:rsidP="00FD2AE7">
      <w:pPr>
        <w:spacing w:after="11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Содействие внедрению в образовательный процесс КШИ № 2 современных образовательных технологий и организации проведения мониторинга образовательной деятельности, изучения и реализации социального заказа на услуги системы дополнительного образования детей. </w:t>
      </w:r>
    </w:p>
    <w:p w:rsidR="00FD2AE7" w:rsidRPr="006428CC" w:rsidRDefault="00FD2AE7" w:rsidP="00FD2AE7">
      <w:pPr>
        <w:spacing w:after="323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Совместное использование имеющейся материально-технической базы образовательных учреждений в целях организации и проведения практических работ с учащимися, в порядке, установленном действующим законодательством РФ. </w:t>
      </w:r>
    </w:p>
    <w:p w:rsidR="00FD2AE7" w:rsidRPr="006428CC" w:rsidRDefault="00FD2AE7" w:rsidP="00FD2AE7">
      <w:pPr>
        <w:keepNext/>
        <w:keepLines/>
        <w:spacing w:after="0"/>
        <w:ind w:right="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4.Взаимодействие и отношения </w:t>
      </w:r>
    </w:p>
    <w:p w:rsidR="00FD2AE7" w:rsidRPr="006428CC" w:rsidRDefault="00FD2AE7" w:rsidP="00FD2AE7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4.1. Отношения КШИ № 2 с учащимися   и их родителями (законными представителями) регулируются в порядке, установленном Уставом КШИ № 2 и договорами с родителями. </w:t>
      </w:r>
    </w:p>
    <w:p w:rsidR="00FD2AE7" w:rsidRPr="006428CC" w:rsidRDefault="00FD2AE7" w:rsidP="00FD2AE7">
      <w:pPr>
        <w:spacing w:after="32"/>
        <w:ind w:left="6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2AE7" w:rsidRPr="006428CC" w:rsidRDefault="00FD2AE7" w:rsidP="00FD2AE7">
      <w:pPr>
        <w:keepNext/>
        <w:keepLines/>
        <w:spacing w:after="0"/>
        <w:ind w:right="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5.Внесение изменений  </w:t>
      </w:r>
    </w:p>
    <w:p w:rsidR="00FD2AE7" w:rsidRPr="006428CC" w:rsidRDefault="00FD2AE7" w:rsidP="00FD2AE7">
      <w:pPr>
        <w:spacing w:after="11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Внесение изменений и дополнений в настоящее Положение осуществляется путём подготовки проекта положения в новой редакции  </w:t>
      </w:r>
    </w:p>
    <w:p w:rsidR="00FD2AE7" w:rsidRPr="006428CC" w:rsidRDefault="00FD2AE7" w:rsidP="00FD2AE7">
      <w:pPr>
        <w:spacing w:after="22"/>
        <w:ind w:left="6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D2AE7" w:rsidRPr="006428CC" w:rsidRDefault="00FD2AE7" w:rsidP="00FD2AE7">
      <w:pPr>
        <w:keepNext/>
        <w:keepLines/>
        <w:spacing w:after="0"/>
        <w:ind w:right="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6.Рассылка  </w:t>
      </w:r>
    </w:p>
    <w:p w:rsidR="00FD2AE7" w:rsidRPr="006428CC" w:rsidRDefault="00FD2AE7" w:rsidP="00FD2AE7">
      <w:pPr>
        <w:spacing w:after="11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6.1. Настоящее положение размешается на  сайте  КШИ № 2 и  веб-портале КБГУ. </w:t>
      </w:r>
    </w:p>
    <w:p w:rsidR="00FD2AE7" w:rsidRPr="006428CC" w:rsidRDefault="00FD2AE7" w:rsidP="00FD2AE7">
      <w:pPr>
        <w:spacing w:after="26"/>
        <w:ind w:left="6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D2AE7" w:rsidRPr="006428CC" w:rsidRDefault="00FD2AE7" w:rsidP="00FD2AE7">
      <w:pPr>
        <w:keepNext/>
        <w:keepLines/>
        <w:spacing w:after="0"/>
        <w:ind w:left="10" w:right="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7.Регистрация и хранение </w:t>
      </w:r>
    </w:p>
    <w:p w:rsidR="00FD2AE7" w:rsidRPr="006428CC" w:rsidRDefault="00FD2AE7" w:rsidP="00FD2AE7">
      <w:pPr>
        <w:spacing w:after="13"/>
        <w:ind w:left="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Настоящее Положение регистрируется. Оригинальный экземпляр настоящего Положения хранится  до замены его новым вариантом. Заверенная копия настоящего Положения хранится в составе документов организационного характера.</w:t>
      </w:r>
    </w:p>
    <w:p w:rsidR="00FD2AE7" w:rsidRPr="006428CC" w:rsidRDefault="00FD2AE7" w:rsidP="00FD2AE7">
      <w:pPr>
        <w:spacing w:after="0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2AE7" w:rsidRPr="006428CC" w:rsidRDefault="00FD2AE7" w:rsidP="00FD2AE7">
      <w:pPr>
        <w:spacing w:after="0"/>
        <w:ind w:left="61"/>
        <w:jc w:val="center"/>
        <w:rPr>
          <w:rFonts w:ascii="Times New Roman" w:eastAsia="Times New Roman" w:hAnsi="Times New Roman" w:cs="Times New Roman"/>
          <w:color w:val="000000"/>
          <w:sz w:val="25"/>
          <w:lang w:eastAsia="ru-RU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5"/>
          <w:lang w:eastAsia="ru-RU"/>
        </w:rPr>
        <w:t xml:space="preserve"> </w:t>
      </w:r>
    </w:p>
    <w:p w:rsidR="00FD2AE7" w:rsidRPr="006428CC" w:rsidRDefault="00FD2AE7" w:rsidP="00FD2AE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5"/>
          <w:lang w:eastAsia="ru-RU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D2AE7" w:rsidRPr="006428CC" w:rsidRDefault="00FD2AE7" w:rsidP="00FD2AE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5"/>
          <w:lang w:eastAsia="ru-RU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D2AE7" w:rsidRPr="006428CC" w:rsidRDefault="00FD2AE7" w:rsidP="00FD2AE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5"/>
          <w:lang w:eastAsia="ru-RU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D2AE7" w:rsidRPr="006428CC" w:rsidRDefault="00FD2AE7" w:rsidP="00FD2AE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5"/>
          <w:lang w:eastAsia="ru-RU"/>
        </w:rPr>
      </w:pPr>
      <w:r w:rsidRPr="006428C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D2AE7" w:rsidRPr="006428CC" w:rsidRDefault="00FD2AE7" w:rsidP="00FD2AE7">
      <w:pPr>
        <w:spacing w:after="0"/>
        <w:ind w:right="81"/>
        <w:jc w:val="right"/>
        <w:rPr>
          <w:rFonts w:ascii="Times New Roman" w:eastAsia="Times New Roman" w:hAnsi="Times New Roman" w:cs="Times New Roman"/>
          <w:color w:val="000000"/>
          <w:sz w:val="25"/>
          <w:lang w:eastAsia="ru-RU"/>
        </w:rPr>
      </w:pPr>
      <w:r w:rsidRPr="006428CC">
        <w:rPr>
          <w:rFonts w:ascii="Times New Roman" w:eastAsia="Times New Roman" w:hAnsi="Times New Roman" w:cs="Times New Roman"/>
          <w:color w:val="000000"/>
          <w:sz w:val="18"/>
          <w:lang w:eastAsia="ru-RU"/>
        </w:rPr>
        <w:lastRenderedPageBreak/>
        <w:t xml:space="preserve"> </w:t>
      </w:r>
    </w:p>
    <w:p w:rsidR="00FD2AE7" w:rsidRPr="006428CC" w:rsidRDefault="00FD2AE7" w:rsidP="00FD2AE7">
      <w:pPr>
        <w:spacing w:after="2107"/>
        <w:rPr>
          <w:rFonts w:ascii="Times New Roman" w:eastAsia="Times New Roman" w:hAnsi="Times New Roman" w:cs="Times New Roman"/>
          <w:color w:val="000000"/>
          <w:sz w:val="25"/>
          <w:lang w:eastAsia="ru-RU"/>
        </w:rPr>
      </w:pPr>
      <w:r w:rsidRPr="006428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449C4" w:rsidRDefault="000449C4">
      <w:bookmarkStart w:id="0" w:name="_GoBack"/>
      <w:bookmarkEnd w:id="0"/>
    </w:p>
    <w:sectPr w:rsidR="0004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B3"/>
    <w:rsid w:val="000449C4"/>
    <w:rsid w:val="00524CB3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949A0-C2DE-49A8-B1EF-8DF77B8B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2019-10-10T09:36:00Z</dcterms:created>
  <dcterms:modified xsi:type="dcterms:W3CDTF">2019-10-10T09:36:00Z</dcterms:modified>
</cp:coreProperties>
</file>