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F" w:rsidRPr="00D07E3D" w:rsidRDefault="00A229B1" w:rsidP="00A229B1">
      <w:pPr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>
        <w:rPr>
          <w:b/>
          <w:bCs/>
          <w:caps/>
          <w:color w:val="000000" w:themeColor="text1"/>
          <w:sz w:val="32"/>
          <w:szCs w:val="32"/>
          <w:lang w:val="ru-RU"/>
        </w:rPr>
        <w:t xml:space="preserve">                                      </w:t>
      </w:r>
      <w:r w:rsidR="003A5D7F" w:rsidRPr="009B188E">
        <w:rPr>
          <w:rFonts w:eastAsia="Calibri"/>
          <w:b/>
          <w:color w:val="000000" w:themeColor="text1"/>
          <w:szCs w:val="24"/>
          <w:lang w:val="ru-RU" w:eastAsia="en-US"/>
        </w:rPr>
        <w:t>П</w:t>
      </w:r>
      <w:r w:rsidR="003A5D7F" w:rsidRPr="00D07E3D">
        <w:rPr>
          <w:rFonts w:eastAsia="Calibri"/>
          <w:b/>
          <w:color w:val="000000" w:themeColor="text1"/>
          <w:sz w:val="24"/>
          <w:szCs w:val="24"/>
          <w:lang w:val="ru-RU" w:eastAsia="en-US"/>
        </w:rPr>
        <w:t>ОЯСНИТЕЛЬНАЯ ЗАПИСКА</w:t>
      </w:r>
    </w:p>
    <w:p w:rsidR="003A5D7F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40500F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Рабочая программа элективного </w:t>
      </w:r>
      <w:r w:rsidR="00A229B1">
        <w:rPr>
          <w:color w:val="000000" w:themeColor="text1"/>
          <w:sz w:val="24"/>
          <w:szCs w:val="24"/>
          <w:lang w:val="ru-RU"/>
        </w:rPr>
        <w:t>курса</w:t>
      </w: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A229B1">
        <w:rPr>
          <w:color w:val="000000" w:themeColor="text1"/>
          <w:sz w:val="24"/>
          <w:szCs w:val="24"/>
          <w:lang w:val="ru-RU"/>
        </w:rPr>
        <w:t>«Работа с текстом»</w:t>
      </w:r>
      <w:r w:rsidR="009C6880"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Pr="00D07E3D">
        <w:rPr>
          <w:color w:val="000000" w:themeColor="text1"/>
          <w:sz w:val="24"/>
          <w:szCs w:val="24"/>
          <w:lang w:val="ru-RU"/>
        </w:rPr>
        <w:t xml:space="preserve">для учащихся </w:t>
      </w:r>
      <w:r w:rsidR="007C6CFB" w:rsidRPr="00D07E3D">
        <w:rPr>
          <w:color w:val="000000" w:themeColor="text1"/>
          <w:sz w:val="24"/>
          <w:szCs w:val="24"/>
          <w:lang w:val="ru-RU"/>
        </w:rPr>
        <w:t>10</w:t>
      </w:r>
      <w:r w:rsidRPr="00D07E3D">
        <w:rPr>
          <w:color w:val="000000" w:themeColor="text1"/>
          <w:sz w:val="24"/>
          <w:szCs w:val="24"/>
          <w:lang w:val="ru-RU"/>
        </w:rPr>
        <w:t xml:space="preserve"> класса </w:t>
      </w:r>
      <w:r w:rsidR="005E6811" w:rsidRPr="00D07E3D">
        <w:rPr>
          <w:color w:val="000000" w:themeColor="text1"/>
          <w:sz w:val="24"/>
          <w:szCs w:val="24"/>
          <w:lang w:val="ru-RU"/>
        </w:rPr>
        <w:t>составлена</w:t>
      </w:r>
      <w:r w:rsidR="009C6880" w:rsidRPr="00D07E3D">
        <w:rPr>
          <w:color w:val="000000" w:themeColor="text1"/>
          <w:sz w:val="24"/>
          <w:szCs w:val="24"/>
          <w:lang w:val="ru-RU"/>
        </w:rPr>
        <w:t xml:space="preserve"> в соответствии с требованиями </w:t>
      </w:r>
      <w:r w:rsidR="00E54574" w:rsidRPr="00D07E3D">
        <w:rPr>
          <w:color w:val="000000" w:themeColor="text1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="00E54574" w:rsidRPr="00D07E3D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E54574" w:rsidRPr="00D07E3D">
        <w:rPr>
          <w:color w:val="000000" w:themeColor="text1"/>
          <w:sz w:val="24"/>
          <w:szCs w:val="24"/>
          <w:lang w:val="ru-RU"/>
        </w:rPr>
        <w:t xml:space="preserve"> РФ № 413 от 17.05.2012 г.). </w:t>
      </w:r>
      <w:r w:rsidR="005E6811" w:rsidRPr="00D07E3D">
        <w:rPr>
          <w:color w:val="000000" w:themeColor="text1"/>
          <w:sz w:val="24"/>
          <w:szCs w:val="24"/>
          <w:lang w:val="ru-RU"/>
        </w:rPr>
        <w:t xml:space="preserve">Программа разработана на основе </w:t>
      </w:r>
      <w:r w:rsidR="007C6CFB" w:rsidRPr="00D07E3D">
        <w:rPr>
          <w:color w:val="000000" w:themeColor="text1"/>
          <w:sz w:val="24"/>
          <w:szCs w:val="24"/>
          <w:lang w:val="ru-RU"/>
        </w:rPr>
        <w:t xml:space="preserve">авторской программы элективного курса </w:t>
      </w:r>
      <w:r w:rsidR="00991828" w:rsidRPr="00D07E3D">
        <w:rPr>
          <w:color w:val="000000" w:themeColor="text1"/>
          <w:sz w:val="24"/>
          <w:szCs w:val="24"/>
          <w:lang w:val="ru-RU"/>
        </w:rPr>
        <w:t>«</w:t>
      </w:r>
      <w:r w:rsidR="00A229B1">
        <w:rPr>
          <w:color w:val="000000" w:themeColor="text1"/>
          <w:sz w:val="24"/>
          <w:szCs w:val="24"/>
          <w:lang w:val="ru-RU"/>
        </w:rPr>
        <w:t>Работа с текстом</w:t>
      </w:r>
      <w:r w:rsidR="00991828" w:rsidRPr="00D07E3D">
        <w:rPr>
          <w:color w:val="000000" w:themeColor="text1"/>
          <w:sz w:val="24"/>
          <w:szCs w:val="24"/>
          <w:lang w:val="ru-RU"/>
        </w:rPr>
        <w:t xml:space="preserve">» (автор </w:t>
      </w:r>
      <w:proofErr w:type="spellStart"/>
      <w:r w:rsidR="00991828" w:rsidRPr="00D07E3D">
        <w:rPr>
          <w:color w:val="000000" w:themeColor="text1"/>
          <w:sz w:val="24"/>
          <w:szCs w:val="24"/>
          <w:lang w:val="ru-RU"/>
        </w:rPr>
        <w:t>Беднарская</w:t>
      </w:r>
      <w:proofErr w:type="spellEnd"/>
      <w:r w:rsidR="00991828" w:rsidRPr="00D07E3D">
        <w:rPr>
          <w:color w:val="000000" w:themeColor="text1"/>
          <w:sz w:val="24"/>
          <w:szCs w:val="24"/>
          <w:lang w:val="ru-RU"/>
        </w:rPr>
        <w:t xml:space="preserve"> Л.Д.).</w:t>
      </w:r>
    </w:p>
    <w:p w:rsidR="00A229B1" w:rsidRDefault="00B77506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i/>
          <w:color w:val="000000" w:themeColor="text1"/>
          <w:sz w:val="24"/>
          <w:szCs w:val="24"/>
          <w:lang w:val="ru-RU"/>
        </w:rPr>
        <w:t>Актуальность</w:t>
      </w:r>
      <w:r w:rsidRPr="00D07E3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D07E3D">
        <w:rPr>
          <w:color w:val="000000" w:themeColor="text1"/>
          <w:sz w:val="24"/>
          <w:szCs w:val="24"/>
          <w:lang w:val="ru-RU"/>
        </w:rPr>
        <w:t xml:space="preserve">данного элективного курса 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обусловлена недостаточной разработанностью данного раздела в рамках основного курса дисциплины «Русский язык», а также необходимостью дополнительной подготовки выпускников школы к выполнению заданий ЕГЭ по русскому языку. Также изучение данного курса послужит дальнейшему развитию умений восприятия </w:t>
      </w:r>
      <w:r w:rsidR="00E55162" w:rsidRPr="00D07E3D">
        <w:rPr>
          <w:color w:val="000000" w:themeColor="text1"/>
          <w:sz w:val="24"/>
          <w:szCs w:val="24"/>
          <w:lang w:val="ru-RU"/>
        </w:rPr>
        <w:t>различных текстов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, </w:t>
      </w:r>
      <w:r w:rsidR="00E55162" w:rsidRPr="00D07E3D">
        <w:rPr>
          <w:color w:val="000000" w:themeColor="text1"/>
          <w:sz w:val="24"/>
          <w:szCs w:val="24"/>
          <w:lang w:val="ru-RU"/>
        </w:rPr>
        <w:t>их</w:t>
      </w:r>
      <w:r w:rsidR="00C4767C" w:rsidRPr="00D07E3D">
        <w:rPr>
          <w:color w:val="000000" w:themeColor="text1"/>
          <w:sz w:val="24"/>
          <w:szCs w:val="24"/>
          <w:lang w:val="ru-RU"/>
        </w:rPr>
        <w:t xml:space="preserve"> анализа, использования выразительных возможностей языка в собственной речи учащихся. </w:t>
      </w:r>
    </w:p>
    <w:p w:rsidR="00A229B1" w:rsidRPr="00D07E3D" w:rsidRDefault="00A229B1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Элективный курс «</w:t>
      </w:r>
      <w:r>
        <w:rPr>
          <w:color w:val="000000" w:themeColor="text1"/>
          <w:sz w:val="24"/>
          <w:szCs w:val="24"/>
          <w:lang w:val="ru-RU"/>
        </w:rPr>
        <w:t>Работа с текстом</w:t>
      </w:r>
      <w:r w:rsidR="00263252">
        <w:rPr>
          <w:color w:val="000000" w:themeColor="text1"/>
          <w:sz w:val="24"/>
          <w:szCs w:val="24"/>
          <w:lang w:val="ru-RU"/>
        </w:rPr>
        <w:t xml:space="preserve">» </w:t>
      </w:r>
      <w:r w:rsidRPr="00D07E3D">
        <w:rPr>
          <w:color w:val="000000" w:themeColor="text1"/>
          <w:sz w:val="24"/>
          <w:szCs w:val="24"/>
          <w:lang w:val="ru-RU"/>
        </w:rPr>
        <w:t>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 с опорой на выявление закономерностей художественной формы, умений формулировать свои суждения о прочитанном. В основе курса лежит повторение, систематизация и углубление сведений о тексте, полученных обучающимися на предыдущей ступени обучения.</w:t>
      </w:r>
    </w:p>
    <w:p w:rsidR="00A229B1" w:rsidRPr="00D07E3D" w:rsidRDefault="00A229B1" w:rsidP="00A229B1"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исходного текста.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 w:rsidR="00A229B1" w:rsidRPr="00D07E3D" w:rsidRDefault="00A229B1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Занятия по темам курса помогают формировать:</w:t>
      </w:r>
    </w:p>
    <w:p w:rsidR="00A229B1" w:rsidRPr="00D07E3D" w:rsidRDefault="00A229B1" w:rsidP="00A229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лингвистическую компетенцию, то есть умение проводить элементарный лингвистический анализ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 w:rsidRPr="00D07E3D">
        <w:rPr>
          <w:color w:val="000000" w:themeColor="text1"/>
          <w:sz w:val="24"/>
          <w:szCs w:val="24"/>
          <w:lang w:val="ru-RU"/>
        </w:rPr>
        <w:t>;</w:t>
      </w:r>
    </w:p>
    <w:p w:rsidR="00A229B1" w:rsidRPr="00D07E3D" w:rsidRDefault="00A229B1" w:rsidP="00A229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A229B1" w:rsidRPr="00D07E3D" w:rsidRDefault="00A229B1" w:rsidP="00A229B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A229B1" w:rsidRPr="00D07E3D" w:rsidRDefault="00A229B1" w:rsidP="00A229B1">
      <w:pPr>
        <w:shd w:val="clear" w:color="auto" w:fill="FFFFFF"/>
        <w:ind w:firstLine="567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В программе нашёл отражение </w:t>
      </w:r>
      <w:r w:rsidRPr="00D07E3D">
        <w:rPr>
          <w:b/>
          <w:i/>
          <w:color w:val="000000" w:themeColor="text1"/>
          <w:sz w:val="24"/>
          <w:szCs w:val="24"/>
          <w:lang w:val="ru-RU"/>
        </w:rPr>
        <w:t>личностно-ориентированный подход</w:t>
      </w:r>
      <w:r w:rsidRPr="00D07E3D">
        <w:rPr>
          <w:color w:val="000000" w:themeColor="text1"/>
          <w:sz w:val="24"/>
          <w:szCs w:val="24"/>
          <w:lang w:val="ru-RU"/>
        </w:rPr>
        <w:t>, который, прежде всего, проявляется в установке на формирование у школьников потребности и способности творческого чтения как эстетической деятельности. Чтение и анализ различных текстов предусматривает собственную интерпретацию их учащимися.</w:t>
      </w:r>
    </w:p>
    <w:p w:rsidR="00A229B1" w:rsidRPr="00D07E3D" w:rsidRDefault="00A229B1" w:rsidP="00A229B1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К</w:t>
      </w:r>
      <w:r w:rsidRPr="00D07E3D">
        <w:rPr>
          <w:color w:val="000000" w:themeColor="text1"/>
          <w:sz w:val="24"/>
          <w:szCs w:val="24"/>
          <w:lang w:val="ru-RU"/>
        </w:rPr>
        <w:t>урс 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 с опорой на выявление закономерностей художественной формы, умений формулировать свои суждения о прочитанном. В основе курса лежит повторение, систематизация и углубление сведений о тексте, полученных обучающимися на предыдущей ступени обучения.</w:t>
      </w:r>
    </w:p>
    <w:p w:rsidR="00A229B1" w:rsidRDefault="00A229B1" w:rsidP="00A229B1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исходного текста.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  <w:r w:rsidRPr="00A229B1"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</w:t>
      </w:r>
    </w:p>
    <w:p w:rsidR="00A229B1" w:rsidRPr="00A229B1" w:rsidRDefault="00A229B1" w:rsidP="00A229B1">
      <w:pPr>
        <w:ind w:firstLine="567"/>
        <w:jc w:val="both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Программа элективного 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>курса</w:t>
      </w: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«</w:t>
      </w:r>
      <w:r w:rsidRPr="00A229B1">
        <w:rPr>
          <w:b/>
          <w:color w:val="000000" w:themeColor="text1"/>
          <w:sz w:val="24"/>
          <w:szCs w:val="24"/>
          <w:lang w:val="ru-RU"/>
        </w:rPr>
        <w:t>Работа с текстом</w:t>
      </w:r>
      <w:r w:rsidRPr="00A229B1">
        <w:rPr>
          <w:rFonts w:eastAsia="Calibri"/>
          <w:b/>
          <w:color w:val="000000" w:themeColor="text1"/>
          <w:sz w:val="24"/>
          <w:szCs w:val="24"/>
          <w:lang w:val="ru-RU" w:eastAsia="en-US"/>
        </w:rPr>
        <w:t>» в 10 классе рассчитана на 35 учебных часа (из расчета 1 час в неделю).</w:t>
      </w:r>
    </w:p>
    <w:p w:rsidR="00A229B1" w:rsidRPr="00A229B1" w:rsidRDefault="00A229B1" w:rsidP="00A229B1">
      <w:pPr>
        <w:ind w:firstLine="567"/>
        <w:jc w:val="both"/>
        <w:rPr>
          <w:rFonts w:eastAsia="Arial Unicode MS"/>
          <w:b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eastAsia="Arial Unicode MS"/>
          <w:b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Срок реализации программы 1 учебный год.</w:t>
      </w:r>
    </w:p>
    <w:p w:rsidR="00C4767C" w:rsidRDefault="00C4767C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263252" w:rsidRPr="00D07E3D" w:rsidRDefault="00263252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EC3E73" w:rsidRPr="00D07E3D" w:rsidRDefault="003A5D7F" w:rsidP="00D07E3D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b/>
          <w:bCs/>
          <w:i/>
          <w:color w:val="000000" w:themeColor="text1"/>
          <w:sz w:val="24"/>
          <w:szCs w:val="24"/>
          <w:lang w:val="ru-RU"/>
        </w:rPr>
        <w:t>Цел</w:t>
      </w:r>
      <w:r w:rsidR="00B238AE" w:rsidRPr="00D07E3D">
        <w:rPr>
          <w:b/>
          <w:bCs/>
          <w:i/>
          <w:color w:val="000000" w:themeColor="text1"/>
          <w:sz w:val="24"/>
          <w:szCs w:val="24"/>
          <w:lang w:val="ru-RU"/>
        </w:rPr>
        <w:t>ь</w:t>
      </w:r>
      <w:r w:rsidRPr="00D07E3D">
        <w:rPr>
          <w:b/>
          <w:bCs/>
          <w:i/>
          <w:color w:val="000000" w:themeColor="text1"/>
          <w:sz w:val="24"/>
          <w:szCs w:val="24"/>
          <w:lang w:val="ru-RU"/>
        </w:rPr>
        <w:t xml:space="preserve"> курса</w:t>
      </w:r>
      <w:r w:rsidRPr="00D07E3D">
        <w:rPr>
          <w:i/>
          <w:color w:val="000000" w:themeColor="text1"/>
          <w:sz w:val="24"/>
          <w:szCs w:val="24"/>
          <w:lang w:val="ru-RU"/>
        </w:rPr>
        <w:t>:</w:t>
      </w:r>
      <w:r w:rsidRPr="00D07E3D">
        <w:rPr>
          <w:color w:val="000000" w:themeColor="text1"/>
          <w:sz w:val="24"/>
          <w:szCs w:val="24"/>
          <w:lang w:val="ru-RU"/>
        </w:rPr>
        <w:t xml:space="preserve"> </w:t>
      </w:r>
      <w:r w:rsidR="00E55162" w:rsidRPr="00D07E3D">
        <w:rPr>
          <w:color w:val="000000" w:themeColor="text1"/>
          <w:sz w:val="24"/>
          <w:szCs w:val="24"/>
          <w:lang w:val="ru-RU"/>
        </w:rPr>
        <w:t>формирова</w:t>
      </w:r>
      <w:r w:rsidR="00EC3E73" w:rsidRPr="00D07E3D">
        <w:rPr>
          <w:color w:val="000000" w:themeColor="text1"/>
          <w:sz w:val="24"/>
          <w:szCs w:val="24"/>
          <w:lang w:val="ru-RU"/>
        </w:rPr>
        <w:t>ть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 навык</w:t>
      </w:r>
      <w:r w:rsidR="00EC3E73" w:rsidRPr="00D07E3D">
        <w:rPr>
          <w:color w:val="000000" w:themeColor="text1"/>
          <w:sz w:val="24"/>
          <w:szCs w:val="24"/>
          <w:lang w:val="ru-RU"/>
        </w:rPr>
        <w:t>и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 восприятия, понимания, анализа текстов разных 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функциональных </w:t>
      </w:r>
      <w:r w:rsidR="00E55162" w:rsidRPr="00D07E3D">
        <w:rPr>
          <w:color w:val="000000" w:themeColor="text1"/>
          <w:sz w:val="24"/>
          <w:szCs w:val="24"/>
          <w:lang w:val="ru-RU"/>
        </w:rPr>
        <w:t xml:space="preserve">стилей, </w:t>
      </w:r>
      <w:r w:rsidR="00EC3E73" w:rsidRPr="00D07E3D">
        <w:rPr>
          <w:color w:val="000000" w:themeColor="text1"/>
          <w:sz w:val="24"/>
          <w:szCs w:val="24"/>
          <w:lang w:val="ru-RU"/>
        </w:rPr>
        <w:t>совершенствова</w:t>
      </w:r>
      <w:r w:rsidR="007A0DE2" w:rsidRPr="00D07E3D">
        <w:rPr>
          <w:color w:val="000000" w:themeColor="text1"/>
          <w:sz w:val="24"/>
          <w:szCs w:val="24"/>
          <w:lang w:val="ru-RU"/>
        </w:rPr>
        <w:t>ть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 умени</w:t>
      </w:r>
      <w:r w:rsidR="007A0DE2" w:rsidRPr="00D07E3D">
        <w:rPr>
          <w:color w:val="000000" w:themeColor="text1"/>
          <w:sz w:val="24"/>
          <w:szCs w:val="24"/>
          <w:lang w:val="ru-RU"/>
        </w:rPr>
        <w:t>я</w:t>
      </w:r>
      <w:r w:rsidR="00EC3E73" w:rsidRPr="00D07E3D">
        <w:rPr>
          <w:color w:val="000000" w:themeColor="text1"/>
          <w:sz w:val="24"/>
          <w:szCs w:val="24"/>
          <w:lang w:val="ru-RU"/>
        </w:rPr>
        <w:t xml:space="preserve"> создания собственных текстов.</w:t>
      </w:r>
    </w:p>
    <w:p w:rsidR="003A5D7F" w:rsidRPr="00D07E3D" w:rsidRDefault="003A5D7F" w:rsidP="00D07E3D"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</w:rPr>
      </w:pPr>
      <w:r w:rsidRPr="00D07E3D">
        <w:rPr>
          <w:b/>
          <w:i/>
          <w:color w:val="000000" w:themeColor="text1"/>
          <w:sz w:val="24"/>
          <w:szCs w:val="24"/>
          <w:lang w:val="ru-RU"/>
        </w:rPr>
        <w:t>Задачи:</w:t>
      </w:r>
    </w:p>
    <w:p w:rsidR="00EC3E73" w:rsidRPr="00D07E3D" w:rsidRDefault="007A0DE2" w:rsidP="00D07E3D">
      <w:pPr>
        <w:pStyle w:val="a5"/>
        <w:numPr>
          <w:ilvl w:val="0"/>
          <w:numId w:val="1"/>
        </w:numPr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систематизация </w:t>
      </w:r>
      <w:r w:rsidR="00EC3E73" w:rsidRPr="00D07E3D">
        <w:rPr>
          <w:color w:val="000000" w:themeColor="text1"/>
          <w:sz w:val="24"/>
          <w:szCs w:val="24"/>
          <w:lang w:val="ru-RU"/>
        </w:rPr>
        <w:t>знани</w:t>
      </w:r>
      <w:r w:rsidRPr="00D07E3D">
        <w:rPr>
          <w:color w:val="000000" w:themeColor="text1"/>
          <w:sz w:val="24"/>
          <w:szCs w:val="24"/>
          <w:lang w:val="ru-RU"/>
        </w:rPr>
        <w:t xml:space="preserve">й </w:t>
      </w:r>
      <w:r w:rsidR="00EC3E73" w:rsidRPr="00D07E3D">
        <w:rPr>
          <w:color w:val="000000" w:themeColor="text1"/>
          <w:sz w:val="24"/>
          <w:szCs w:val="24"/>
          <w:lang w:val="ru-RU"/>
        </w:rPr>
        <w:t>о тексте, способах выражения темы, о средствах связи предложений в тексте, типах и стилях речи</w:t>
      </w:r>
      <w:r w:rsidRPr="00D07E3D">
        <w:rPr>
          <w:color w:val="000000" w:themeColor="text1"/>
          <w:sz w:val="24"/>
          <w:szCs w:val="24"/>
          <w:lang w:val="ru-RU"/>
        </w:rPr>
        <w:t>;</w:t>
      </w:r>
    </w:p>
    <w:p w:rsidR="007A0DE2" w:rsidRPr="00D07E3D" w:rsidRDefault="007A0DE2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развитие умения читать и понимать общее содержание текстов разных функциональных стилей;</w:t>
      </w:r>
    </w:p>
    <w:p w:rsidR="007C6CFB" w:rsidRPr="00D07E3D" w:rsidRDefault="007C6CFB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умений анализировать текст в единстве формы и содержания;</w:t>
      </w:r>
    </w:p>
    <w:p w:rsidR="007A0DE2" w:rsidRPr="00D07E3D" w:rsidRDefault="004A3294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и развитие навыков передачи в письменной форме своего понимания поставленных в тексте проблем, собственной оценки фактов и явлений;</w:t>
      </w:r>
    </w:p>
    <w:p w:rsidR="004A3294" w:rsidRPr="00D07E3D" w:rsidRDefault="004A3294" w:rsidP="00D07E3D">
      <w:pPr>
        <w:pStyle w:val="a5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совершенствование умений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4B49B0" w:rsidRPr="00D07E3D" w:rsidRDefault="004B49B0" w:rsidP="00D07E3D">
      <w:pPr>
        <w:pStyle w:val="a5"/>
        <w:numPr>
          <w:ilvl w:val="0"/>
          <w:numId w:val="1"/>
        </w:numPr>
        <w:tabs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 w:rsidR="004B49B0" w:rsidRDefault="007C6CFB" w:rsidP="00D07E3D">
      <w:pPr>
        <w:pStyle w:val="a5"/>
        <w:numPr>
          <w:ilvl w:val="0"/>
          <w:numId w:val="1"/>
        </w:numPr>
        <w:tabs>
          <w:tab w:val="clear" w:pos="720"/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воспитание личности, бережно относящейся к слову как неотъемлемой части русской национальной культуры.</w:t>
      </w: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Pr="00640391" w:rsidRDefault="00640391" w:rsidP="00640391">
      <w:pPr>
        <w:tabs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</w:p>
    <w:p w:rsidR="00640391" w:rsidRP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 xml:space="preserve">                     </w:t>
      </w:r>
      <w:r w:rsidRPr="00640391">
        <w:rPr>
          <w:b/>
          <w:color w:val="FF0000"/>
          <w:sz w:val="24"/>
          <w:szCs w:val="24"/>
          <w:lang w:val="ru-RU"/>
        </w:rPr>
        <w:t>Планируемые предметные результаты изучения элективного курса</w:t>
      </w:r>
    </w:p>
    <w:p w:rsidR="007A0DE2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640391">
        <w:rPr>
          <w:b/>
          <w:color w:val="FF0000"/>
          <w:sz w:val="24"/>
          <w:szCs w:val="24"/>
          <w:lang w:val="ru-RU"/>
        </w:rPr>
        <w:t xml:space="preserve">                                                 </w:t>
      </w:r>
      <w:r>
        <w:rPr>
          <w:b/>
          <w:color w:val="FF0000"/>
          <w:sz w:val="24"/>
          <w:szCs w:val="24"/>
          <w:lang w:val="ru-RU"/>
        </w:rPr>
        <w:t xml:space="preserve">   </w:t>
      </w:r>
      <w:r w:rsidRPr="00640391">
        <w:rPr>
          <w:b/>
          <w:color w:val="000000" w:themeColor="text1"/>
          <w:sz w:val="24"/>
          <w:szCs w:val="24"/>
          <w:lang w:val="ru-RU"/>
        </w:rPr>
        <w:t>«Работа с текстом»</w:t>
      </w: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Pr="00640391" w:rsidRDefault="00640391" w:rsidP="00640391">
      <w:pPr>
        <w:keepNext/>
        <w:keepLines/>
        <w:widowControl w:val="0"/>
        <w:ind w:firstLine="567"/>
        <w:jc w:val="both"/>
        <w:outlineLvl w:val="1"/>
        <w:rPr>
          <w:b/>
          <w:sz w:val="24"/>
          <w:szCs w:val="24"/>
          <w:lang w:val="ru-RU" w:eastAsia="en-US"/>
        </w:rPr>
      </w:pPr>
      <w:bookmarkStart w:id="0" w:name="_Toc287934277"/>
      <w:bookmarkStart w:id="1" w:name="_Toc414553134"/>
      <w:r w:rsidRPr="00640391">
        <w:rPr>
          <w:b/>
          <w:sz w:val="24"/>
          <w:szCs w:val="24"/>
          <w:lang w:val="ru-RU" w:eastAsia="en-US"/>
        </w:rPr>
        <w:t>Выпускник научится:</w:t>
      </w:r>
      <w:bookmarkEnd w:id="0"/>
      <w:bookmarkEnd w:id="1"/>
    </w:p>
    <w:p w:rsidR="00640391" w:rsidRPr="00D07E3D" w:rsidRDefault="00640391" w:rsidP="00640391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640391" w:rsidRPr="00D07E3D" w:rsidRDefault="00640391" w:rsidP="00640391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640391" w:rsidRPr="00D07E3D" w:rsidRDefault="00640391" w:rsidP="00640391">
      <w:pPr>
        <w:widowControl w:val="0"/>
        <w:numPr>
          <w:ilvl w:val="0"/>
          <w:numId w:val="28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D07E3D">
        <w:rPr>
          <w:color w:val="000000" w:themeColor="text1"/>
          <w:sz w:val="24"/>
          <w:szCs w:val="24"/>
          <w:lang w:val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извлекать необходимую информацию из различных источников и переводить ее в текстовый формат;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 w:rsidRPr="00E631C3">
        <w:rPr>
          <w:color w:val="000000" w:themeColor="text1"/>
          <w:sz w:val="24"/>
          <w:szCs w:val="24"/>
          <w:lang w:val="ru-RU" w:eastAsia="en-US"/>
        </w:rPr>
        <w:t>оценивать собственную и чужую речь с позиции соответствия языковым нормам;</w:t>
      </w:r>
    </w:p>
    <w:p w:rsidR="00640391" w:rsidRPr="00E631C3" w:rsidRDefault="00640391" w:rsidP="00640391">
      <w:pPr>
        <w:tabs>
          <w:tab w:val="left" w:pos="709"/>
        </w:tabs>
        <w:ind w:left="142" w:right="227" w:firstLine="425"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>
        <w:rPr>
          <w:b/>
          <w:i/>
          <w:color w:val="000000" w:themeColor="text1"/>
          <w:sz w:val="24"/>
          <w:szCs w:val="24"/>
          <w:lang w:val="ru-RU" w:eastAsia="ar-SA"/>
        </w:rPr>
        <w:t>Выпускник получи</w:t>
      </w:r>
      <w:r w:rsidRPr="00E631C3">
        <w:rPr>
          <w:b/>
          <w:i/>
          <w:color w:val="000000" w:themeColor="text1"/>
          <w:sz w:val="24"/>
          <w:szCs w:val="24"/>
          <w:lang w:val="ru-RU" w:eastAsia="ar-SA"/>
        </w:rPr>
        <w:t>т возможность научиться: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640391" w:rsidRPr="00E631C3" w:rsidRDefault="00640391" w:rsidP="00640391">
      <w:pPr>
        <w:numPr>
          <w:ilvl w:val="0"/>
          <w:numId w:val="28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 w:rsidRPr="00E631C3">
        <w:rPr>
          <w:bCs/>
          <w:iCs/>
          <w:color w:val="000000" w:themeColor="text1"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Формы организации учебных занятий:</w:t>
      </w:r>
    </w:p>
    <w:p w:rsidR="00640391" w:rsidRDefault="00640391" w:rsidP="00640391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развёрнутый ответ на вопрос;</w:t>
      </w:r>
    </w:p>
    <w:p w:rsidR="00640391" w:rsidRDefault="00640391" w:rsidP="00640391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анализ эпизода;</w:t>
      </w:r>
    </w:p>
    <w:p w:rsidR="00640391" w:rsidRPr="00D07E3D" w:rsidRDefault="00640391" w:rsidP="00640391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комментирование текста;</w:t>
      </w: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развёрнутый ответ на проблемный вопрос;</w:t>
      </w:r>
    </w:p>
    <w:p w:rsidR="00640391" w:rsidRDefault="00640391" w:rsidP="00640391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сочинение-рассуждение на основе исходного текста</w:t>
      </w:r>
    </w:p>
    <w:p w:rsidR="00640391" w:rsidRDefault="00640391" w:rsidP="00D07E3D">
      <w:pPr>
        <w:tabs>
          <w:tab w:val="left" w:pos="709"/>
          <w:tab w:val="left" w:pos="1331"/>
        </w:tabs>
        <w:jc w:val="both"/>
        <w:rPr>
          <w:b/>
          <w:color w:val="000000" w:themeColor="text1"/>
          <w:sz w:val="24"/>
          <w:szCs w:val="24"/>
          <w:lang w:val="ru-RU"/>
        </w:rPr>
      </w:pP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>Виды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учебной </w:t>
      </w:r>
      <w:r w:rsidRPr="00D07E3D"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>деятельности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640391" w:rsidRDefault="00640391" w:rsidP="00640391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/>
        </w:rPr>
        <w:t>чтение и обсуждение содержания текстов;</w:t>
      </w: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      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 участие в дискуссии; создание письменных текстов с учётом языковых норм современного русского литературного языка; </w:t>
      </w: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рецензирование; </w:t>
      </w: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/>
        </w:rPr>
        <w:t xml:space="preserve">анализ языковых единиц с точки зрения правильности, точности и уместности их употребления; </w:t>
      </w: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 xml:space="preserve">работа с различными информационными источниками: </w:t>
      </w:r>
    </w:p>
    <w:p w:rsidR="00C24A39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  <w:r w:rsidRPr="00D07E3D"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  <w:t>учебно-научными текстами, текстами художественной литературы, справочной литературой, средствами массовой информации.</w:t>
      </w: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40391" w:rsidRDefault="00640391" w:rsidP="00640391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D07E3D" w:rsidRPr="00D07E3D" w:rsidRDefault="00D07E3D" w:rsidP="00D07E3D">
      <w:pPr>
        <w:jc w:val="both"/>
        <w:rPr>
          <w:rFonts w:eastAsia="Arial Unicode MS"/>
          <w:bCs/>
          <w:iCs/>
          <w:color w:val="000000" w:themeColor="text1"/>
          <w:sz w:val="16"/>
          <w:szCs w:val="16"/>
          <w:shd w:val="clear" w:color="auto" w:fill="FFFFFF"/>
          <w:lang w:val="ru-RU"/>
        </w:rPr>
      </w:pPr>
    </w:p>
    <w:p w:rsidR="00006597" w:rsidRPr="00006597" w:rsidRDefault="00006597" w:rsidP="00D07E3D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006597">
        <w:rPr>
          <w:rFonts w:eastAsia="Calibri"/>
          <w:b/>
          <w:color w:val="000000" w:themeColor="text1"/>
          <w:sz w:val="24"/>
          <w:szCs w:val="24"/>
          <w:lang w:val="ru-RU" w:eastAsia="en-US"/>
        </w:rPr>
        <w:t>Содержание учебного курса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Текст. Тема текста.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Понятие о тексте. Основные признаки текста: цельность и связность</w:t>
      </w:r>
      <w:r w:rsidRPr="00D07E3D">
        <w:rPr>
          <w:rFonts w:eastAsia="Calibri"/>
          <w:color w:val="000000" w:themeColor="text1"/>
          <w:sz w:val="24"/>
          <w:szCs w:val="24"/>
          <w:lang w:val="ru-RU" w:eastAsia="zh-CN"/>
        </w:rPr>
        <w:t>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Тема и идея текста. Способы выражения темы текста. Заглавие. Начало и конец текста. Ключевые слова в тексте, их функциональная нагрузка. Поиск в смысловых частях ключевых слов. Практическая работа с текстом: определение темы проблем исходного текста.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Способы связи предложений в тексте.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Синтаксис текста. Предложения в составе текста. Способы связи предложений в тексте. Лексические средства связи предложений в тексте (лексические повторы, синонимы, антонимы, оксюмороны, </w:t>
      </w:r>
      <w:proofErr w:type="spellStart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гиперонимы</w:t>
      </w:r>
      <w:proofErr w:type="spellEnd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т. д.).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Именительный представления как средство связи.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Типы речи.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Стиль текста.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Понятие стиля теста</w:t>
      </w:r>
      <w:r w:rsidRPr="00E631C3"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.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Средства выразительности текста.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как средство выразительности текста. Определение средств художественной выразительности в тексте. Анализ изобразительно-выразительных средств, оформляющих текст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 w:rsidRPr="00E631C3"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 xml:space="preserve">Сочинение-рассуждение на основе текста. </w:t>
      </w:r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Основные требования к сочинению. Критерии оценивания сочинения. Композиция сочинения. Виды и формы вступления. Виды заключения. Типы проблем исходных текстов. Способы выявления проблемы. Ошибки при формулировании проблемы. Комментарий к проблеме текста. </w:t>
      </w:r>
      <w:proofErr w:type="spellStart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>Концепционный</w:t>
      </w:r>
      <w:proofErr w:type="spellEnd"/>
      <w:r w:rsidRPr="00E631C3"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текстуальный комментарий.  Особенности написания комментария к проблеме текста. Авторская позиция в художественном тексте. Выявление авторской позиции. Построение рассуждения. Тезис. Аргументы. Вывод. Речевое оформление сочинения. Виды ошибок. Написание сочинения по прочитанному тексту. </w:t>
      </w:r>
    </w:p>
    <w:p w:rsidR="00E631C3" w:rsidRPr="00E631C3" w:rsidRDefault="00E631C3" w:rsidP="00D07E3D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</w:p>
    <w:p w:rsidR="002E6D7E" w:rsidRPr="00D07E3D" w:rsidRDefault="002E6D7E" w:rsidP="00D07E3D">
      <w:pPr>
        <w:jc w:val="center"/>
        <w:rPr>
          <w:b/>
          <w:color w:val="000000" w:themeColor="text1"/>
          <w:sz w:val="16"/>
          <w:szCs w:val="16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640391" w:rsidRDefault="00640391" w:rsidP="00D07E3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BE3912" w:rsidRPr="00D07E3D" w:rsidRDefault="00BE3912" w:rsidP="00D07E3D">
      <w:pPr>
        <w:jc w:val="center"/>
        <w:rPr>
          <w:b/>
          <w:color w:val="000000" w:themeColor="text1"/>
          <w:sz w:val="16"/>
          <w:szCs w:val="16"/>
          <w:lang w:val="ru-RU"/>
        </w:rPr>
      </w:pPr>
      <w:r w:rsidRPr="00D07E3D">
        <w:rPr>
          <w:b/>
          <w:color w:val="000000" w:themeColor="text1"/>
          <w:sz w:val="24"/>
          <w:szCs w:val="24"/>
          <w:lang w:val="ru-RU"/>
        </w:rPr>
        <w:t>Календарно-тематическое планирование</w:t>
      </w:r>
      <w:r w:rsidRPr="00D07E3D">
        <w:rPr>
          <w:b/>
          <w:color w:val="000000" w:themeColor="text1"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6978"/>
        <w:gridCol w:w="678"/>
        <w:gridCol w:w="918"/>
        <w:gridCol w:w="14"/>
        <w:gridCol w:w="14"/>
        <w:gridCol w:w="14"/>
        <w:gridCol w:w="885"/>
      </w:tblGrid>
      <w:tr w:rsidR="00742EC6" w:rsidRPr="00D07E3D" w:rsidTr="000F6BC7">
        <w:trPr>
          <w:trHeight w:val="278"/>
        </w:trPr>
        <w:tc>
          <w:tcPr>
            <w:tcW w:w="955" w:type="dxa"/>
            <w:vMerge w:val="restart"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№</w:t>
            </w:r>
          </w:p>
          <w:p w:rsidR="00742EC6" w:rsidRPr="00D07E3D" w:rsidRDefault="00742EC6" w:rsidP="00D07E3D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6978" w:type="dxa"/>
            <w:vMerge w:val="restart"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678" w:type="dxa"/>
            <w:vMerge w:val="restart"/>
          </w:tcPr>
          <w:p w:rsidR="00742EC6" w:rsidRDefault="00742EC6">
            <w:pPr>
              <w:spacing w:after="200" w:line="276" w:lineRule="auto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742EC6" w:rsidRPr="00D07E3D" w:rsidRDefault="00742EC6" w:rsidP="00742EC6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45" w:type="dxa"/>
            <w:gridSpan w:val="5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Дата</w:t>
            </w:r>
          </w:p>
          <w:p w:rsidR="00742EC6" w:rsidRPr="00D07E3D" w:rsidRDefault="00742EC6" w:rsidP="00D07E3D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  <w:vMerge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  <w:vMerge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78" w:type="dxa"/>
            <w:vMerge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60" w:type="dxa"/>
            <w:gridSpan w:val="4"/>
          </w:tcPr>
          <w:p w:rsidR="00742EC6" w:rsidRPr="00D07E3D" w:rsidRDefault="00742EC6" w:rsidP="00D07E3D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885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742EC6" w:rsidRPr="00D07E3D" w:rsidTr="00DD6AE1">
        <w:trPr>
          <w:trHeight w:val="277"/>
        </w:trPr>
        <w:tc>
          <w:tcPr>
            <w:tcW w:w="10456" w:type="dxa"/>
            <w:gridSpan w:val="8"/>
          </w:tcPr>
          <w:p w:rsidR="00742EC6" w:rsidRPr="00D07E3D" w:rsidRDefault="00742EC6" w:rsidP="00742EC6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Текст. Тема текста (5 ч.)</w:t>
            </w: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Понятие о тексте. Основные признаки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EB654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Первоначальная работа с текстом. Тема и идея текста. 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FF514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Способы выражения темы текста. Заглавие.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3D021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Ключевые слова в тексте, их функциональная нагрузка.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13051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6368B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E5D28">
        <w:trPr>
          <w:trHeight w:val="277"/>
        </w:trPr>
        <w:tc>
          <w:tcPr>
            <w:tcW w:w="10456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 (6 ч.)</w:t>
            </w: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2C246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678" w:type="dxa"/>
          </w:tcPr>
          <w:p w:rsidR="00742EC6" w:rsidRDefault="00742EC6">
            <w:pPr>
              <w:spacing w:after="20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C5287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Грамматические средства связи. Союзы в связующей функции.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263252" w:rsidRDefault="00742EC6" w:rsidP="0014712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Местоимения и в связующей функции.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Именительный представления как средство связи. Парцелляция.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678" w:type="dxa"/>
          </w:tcPr>
          <w:p w:rsidR="00742EC6" w:rsidRDefault="00742EC6">
            <w:pPr>
              <w:spacing w:after="20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3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  <w:gridSpan w:val="2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C5145D">
        <w:trPr>
          <w:trHeight w:val="277"/>
        </w:trPr>
        <w:tc>
          <w:tcPr>
            <w:tcW w:w="10456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Типы речи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Описание. Языковые средства выражения описания.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Рассуждение. Языковые средства выражения рассуждения.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типа речи в частях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A41C2D">
        <w:trPr>
          <w:trHeight w:val="277"/>
        </w:trPr>
        <w:tc>
          <w:tcPr>
            <w:tcW w:w="10456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Стиль текста 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(3 ч.)</w:t>
            </w: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Понятие стиля теста. 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</w:rPr>
              <w:t>Особенности текстов публицистического стиля.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3D709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</w:rPr>
            </w:pPr>
            <w:r w:rsidRPr="00D07E3D">
              <w:rPr>
                <w:color w:val="000000" w:themeColor="text1"/>
                <w:sz w:val="24"/>
                <w:szCs w:val="24"/>
              </w:rPr>
              <w:t>Особенности текстов художественного стиля.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046E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AC78D9">
        <w:trPr>
          <w:trHeight w:val="277"/>
        </w:trPr>
        <w:tc>
          <w:tcPr>
            <w:tcW w:w="10456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Средства выразительности текста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(6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ч.)</w:t>
            </w: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Средства художественной выразительности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6C2A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выразительности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EA5D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Тропы как средство выразительности художественного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263252" w:rsidRDefault="00742EC6" w:rsidP="0071649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Синтаксические средства выразительности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D07E3D" w:rsidRDefault="00742EC6" w:rsidP="00647C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Стилистические фигуры как средство выразительности текста.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263252" w:rsidRDefault="00742EC6" w:rsidP="00947F11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678" w:type="dxa"/>
          </w:tcPr>
          <w:p w:rsidR="00742EC6" w:rsidRDefault="00742EC6">
            <w:pPr>
              <w:spacing w:after="20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gridSpan w:val="2"/>
          </w:tcPr>
          <w:p w:rsidR="00742EC6" w:rsidRPr="00263252" w:rsidRDefault="00742EC6" w:rsidP="00B66DE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3"/>
          </w:tcPr>
          <w:p w:rsidR="00742EC6" w:rsidRPr="00D07E3D" w:rsidRDefault="00742EC6" w:rsidP="00D07E3D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E07419">
        <w:trPr>
          <w:trHeight w:val="277"/>
        </w:trPr>
        <w:tc>
          <w:tcPr>
            <w:tcW w:w="10456" w:type="dxa"/>
            <w:gridSpan w:val="8"/>
          </w:tcPr>
          <w:p w:rsidR="00742EC6" w:rsidRPr="00D07E3D" w:rsidRDefault="00742EC6" w:rsidP="00742EC6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Сочинение-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рассуждение на основе текста (11</w:t>
            </w:r>
            <w:r w:rsidRPr="00D07E3D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ч.)</w:t>
            </w: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Основные требования к сочинению. Критерии оценивания сочинения.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263252" w:rsidRDefault="00742EC6" w:rsidP="000B397B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Композиция сочинения. Виды и формы вступления. Виды заключения.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856A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8221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Комментарий к проблеме текста. Особенности написания </w:t>
            </w:r>
            <w:r w:rsidRPr="00D07E3D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комментария к проблеме текста. 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D07E3D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Речевое оформление сочинения. Виды ошибок.</w:t>
            </w:r>
          </w:p>
        </w:tc>
        <w:tc>
          <w:tcPr>
            <w:tcW w:w="678" w:type="dxa"/>
          </w:tcPr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564"/>
        </w:trPr>
        <w:tc>
          <w:tcPr>
            <w:tcW w:w="955" w:type="dxa"/>
          </w:tcPr>
          <w:p w:rsidR="00742EC6" w:rsidRPr="00D07E3D" w:rsidRDefault="00742EC6" w:rsidP="00D07E3D">
            <w:pPr>
              <w:numPr>
                <w:ilvl w:val="0"/>
                <w:numId w:val="11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742EC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32-33</w:t>
            </w: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678" w:type="dxa"/>
          </w:tcPr>
          <w:p w:rsidR="00742EC6" w:rsidRDefault="00742EC6">
            <w:pPr>
              <w:spacing w:after="20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  <w:p w:rsidR="00742EC6" w:rsidRPr="00D07E3D" w:rsidRDefault="00742EC6" w:rsidP="00742EC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742EC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742EC6" w:rsidRPr="009B188E" w:rsidTr="000F6BC7">
        <w:trPr>
          <w:trHeight w:val="277"/>
        </w:trPr>
        <w:tc>
          <w:tcPr>
            <w:tcW w:w="955" w:type="dxa"/>
          </w:tcPr>
          <w:p w:rsidR="00742EC6" w:rsidRPr="00D07E3D" w:rsidRDefault="00742EC6" w:rsidP="00742EC6">
            <w:p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69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D07E3D"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678" w:type="dxa"/>
          </w:tcPr>
          <w:p w:rsidR="00742EC6" w:rsidRPr="00D07E3D" w:rsidRDefault="00742EC6" w:rsidP="00D07E3D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</w:tcPr>
          <w:p w:rsidR="00742EC6" w:rsidRPr="00D07E3D" w:rsidRDefault="00742EC6" w:rsidP="00D07E3D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927" w:type="dxa"/>
            <w:gridSpan w:val="4"/>
          </w:tcPr>
          <w:p w:rsidR="00742EC6" w:rsidRPr="00D07E3D" w:rsidRDefault="00742EC6" w:rsidP="00D07E3D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8700B8" w:rsidRPr="00742EC6" w:rsidRDefault="009B188E" w:rsidP="00742EC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</w:t>
      </w:r>
      <w:r w:rsidR="00742EC6" w:rsidRPr="00742EC6">
        <w:rPr>
          <w:b/>
          <w:sz w:val="24"/>
          <w:szCs w:val="24"/>
          <w:lang w:val="ru-RU"/>
        </w:rPr>
        <w:t>Итого:35 часов.</w:t>
      </w:r>
    </w:p>
    <w:sectPr w:rsidR="008700B8" w:rsidRPr="00742EC6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4F7F"/>
    <w:multiLevelType w:val="hybridMultilevel"/>
    <w:tmpl w:val="1A40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4"/>
  </w:num>
  <w:num w:numId="5">
    <w:abstractNumId w:val="19"/>
  </w:num>
  <w:num w:numId="6">
    <w:abstractNumId w:val="21"/>
  </w:num>
  <w:num w:numId="7">
    <w:abstractNumId w:val="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6"/>
  </w:num>
  <w:num w:numId="12">
    <w:abstractNumId w:val="8"/>
  </w:num>
  <w:num w:numId="13">
    <w:abstractNumId w:val="1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4"/>
  </w:num>
  <w:num w:numId="19">
    <w:abstractNumId w:val="22"/>
  </w:num>
  <w:num w:numId="20">
    <w:abstractNumId w:val="23"/>
  </w:num>
  <w:num w:numId="21">
    <w:abstractNumId w:val="17"/>
  </w:num>
  <w:num w:numId="22">
    <w:abstractNumId w:val="15"/>
  </w:num>
  <w:num w:numId="23">
    <w:abstractNumId w:val="3"/>
  </w:num>
  <w:num w:numId="24">
    <w:abstractNumId w:val="25"/>
  </w:num>
  <w:num w:numId="25">
    <w:abstractNumId w:val="6"/>
  </w:num>
  <w:num w:numId="26">
    <w:abstractNumId w:val="7"/>
  </w:num>
  <w:num w:numId="27">
    <w:abstractNumId w:val="20"/>
  </w:num>
  <w:num w:numId="28">
    <w:abstractNumId w:val="27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0030E"/>
    <w:rsid w:val="00006597"/>
    <w:rsid w:val="00023029"/>
    <w:rsid w:val="000A00A1"/>
    <w:rsid w:val="000C439D"/>
    <w:rsid w:val="000F6BC7"/>
    <w:rsid w:val="00170791"/>
    <w:rsid w:val="001A5C88"/>
    <w:rsid w:val="001F54DB"/>
    <w:rsid w:val="0020673B"/>
    <w:rsid w:val="00250D76"/>
    <w:rsid w:val="00260F94"/>
    <w:rsid w:val="00263252"/>
    <w:rsid w:val="002A5E25"/>
    <w:rsid w:val="002E6D7E"/>
    <w:rsid w:val="003154E4"/>
    <w:rsid w:val="00315727"/>
    <w:rsid w:val="003529AB"/>
    <w:rsid w:val="003A5D7F"/>
    <w:rsid w:val="003A68DE"/>
    <w:rsid w:val="003D67DC"/>
    <w:rsid w:val="0040500F"/>
    <w:rsid w:val="00420E36"/>
    <w:rsid w:val="00440941"/>
    <w:rsid w:val="00454A4D"/>
    <w:rsid w:val="00465B1E"/>
    <w:rsid w:val="00485550"/>
    <w:rsid w:val="004A3294"/>
    <w:rsid w:val="004B49B0"/>
    <w:rsid w:val="004D2AA2"/>
    <w:rsid w:val="00517653"/>
    <w:rsid w:val="00544C8F"/>
    <w:rsid w:val="00552B7C"/>
    <w:rsid w:val="00556B30"/>
    <w:rsid w:val="005905DF"/>
    <w:rsid w:val="005A6451"/>
    <w:rsid w:val="005E4842"/>
    <w:rsid w:val="005E6811"/>
    <w:rsid w:val="00603E2C"/>
    <w:rsid w:val="0063585C"/>
    <w:rsid w:val="00640391"/>
    <w:rsid w:val="00675C32"/>
    <w:rsid w:val="0069122C"/>
    <w:rsid w:val="006D5404"/>
    <w:rsid w:val="00742EC6"/>
    <w:rsid w:val="0075547C"/>
    <w:rsid w:val="007657B8"/>
    <w:rsid w:val="007A0DE2"/>
    <w:rsid w:val="007C6CFB"/>
    <w:rsid w:val="007D377A"/>
    <w:rsid w:val="008166D1"/>
    <w:rsid w:val="00823204"/>
    <w:rsid w:val="008574BC"/>
    <w:rsid w:val="008700B8"/>
    <w:rsid w:val="008E5EEC"/>
    <w:rsid w:val="00991828"/>
    <w:rsid w:val="009B188E"/>
    <w:rsid w:val="009C6880"/>
    <w:rsid w:val="009D0094"/>
    <w:rsid w:val="00A229B1"/>
    <w:rsid w:val="00A53330"/>
    <w:rsid w:val="00A57FC4"/>
    <w:rsid w:val="00A7502D"/>
    <w:rsid w:val="00AB5764"/>
    <w:rsid w:val="00AD011B"/>
    <w:rsid w:val="00B238AE"/>
    <w:rsid w:val="00B730EF"/>
    <w:rsid w:val="00B77506"/>
    <w:rsid w:val="00BA49EA"/>
    <w:rsid w:val="00BB2551"/>
    <w:rsid w:val="00BD1DF7"/>
    <w:rsid w:val="00BD45FE"/>
    <w:rsid w:val="00BE3912"/>
    <w:rsid w:val="00C024B4"/>
    <w:rsid w:val="00C24A39"/>
    <w:rsid w:val="00C40779"/>
    <w:rsid w:val="00C43C61"/>
    <w:rsid w:val="00C4767C"/>
    <w:rsid w:val="00C72B78"/>
    <w:rsid w:val="00C94755"/>
    <w:rsid w:val="00C9639C"/>
    <w:rsid w:val="00CC5527"/>
    <w:rsid w:val="00D07E3D"/>
    <w:rsid w:val="00D4429D"/>
    <w:rsid w:val="00E01FCD"/>
    <w:rsid w:val="00E142F8"/>
    <w:rsid w:val="00E51D08"/>
    <w:rsid w:val="00E54574"/>
    <w:rsid w:val="00E55162"/>
    <w:rsid w:val="00E560A1"/>
    <w:rsid w:val="00E631C3"/>
    <w:rsid w:val="00E75DC2"/>
    <w:rsid w:val="00E82B7E"/>
    <w:rsid w:val="00EA5CB1"/>
    <w:rsid w:val="00EB4389"/>
    <w:rsid w:val="00EB7692"/>
    <w:rsid w:val="00EC3E73"/>
    <w:rsid w:val="00ED44B5"/>
    <w:rsid w:val="00F376AA"/>
    <w:rsid w:val="00FA2B4D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poisk</cp:lastModifiedBy>
  <cp:revision>5</cp:revision>
  <cp:lastPrinted>2020-10-01T17:45:00Z</cp:lastPrinted>
  <dcterms:created xsi:type="dcterms:W3CDTF">2020-09-30T10:23:00Z</dcterms:created>
  <dcterms:modified xsi:type="dcterms:W3CDTF">2020-10-07T11:45:00Z</dcterms:modified>
</cp:coreProperties>
</file>