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6BAA" w14:textId="77777777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к учебнику «Математика», 6 класс, авт. Г.В. Дорофеев, И.В. Шарыгин </w:t>
      </w:r>
    </w:p>
    <w:p w14:paraId="50F24BB2" w14:textId="77777777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EDE14" w14:textId="77777777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t xml:space="preserve">Данная учебная программа ориентирована на  изучение математики 6 класса на базовом уровне  и реализуется на основе следующих документов: 1. Федеральный закон от 29.12.2012 г. № 273-ФЗ «Об образовании в Российской Федерации» (с изм., внесенными Федеральными законами от 04.06.2014 г. № 145-ФЗ; от 06.04.2015 г. № 68-ФЗ) // http://vvww.consultant.ru/; http://www.garant.ru/. 2. Федеральный государственный образовательный стандарт основного общего образования (утвержден приказом Министерства образования  и науки Российской Федерации от 17 декабря 2010 г. №1897), М. Просвещение, 2014,  - 48с 3. Фундаментальное ядро содержания образования: [под. ред. В.В.Козлова, А.М.Кондакова] − М.: Просвещение, 2011. – 80 с. 4. Примерная основная образовательная программа образовательного учреждения. Основная школа / [сост. Е. С. Савинов]. — М. : Просвещение, 2011. — 342 с. — (Стандарты второго поколения).  5. Примерные программы по учебным предметам. Математика 5-9 классы. − М.: Просвещение, 2011.- 96 с. 6. Формирование универсальных учебных действий в основной школе. От действия к мысли. Система знаний. Пособие для учителя / [А. Г. Асмолов, Г. В. Бурменская, И. А. Володарская и др.]; под ред. А. Г. Асмолова.  — М.:  Просвещение,  2014.  —   159 с. 7. 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576; от 28.12.2015 г. № 1529; от 26.01.2016 г. №38) // http://www.consultant.ru/;http://www.garant.ru/. 8. Приказ Минобрнауки Российской Федерации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9. Приказ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 10. Математика. Сборник рабочих программ. 5-6 классы: пособие для учителей общеобразоват. учреждений / [составитель Бурмистрова Т.А]. – М.: Просвещение, 2012. – 80с. 11. Учебный план МОБУ «Платовская СОШ им. А.Матросова» на 2016-2017 г. </w:t>
      </w:r>
    </w:p>
    <w:p w14:paraId="3EAA8D1E" w14:textId="77777777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3615E" w14:textId="08257A35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t xml:space="preserve">В ходе освоения содержания курса учащиеся получают возможность:  </w:t>
      </w:r>
      <w:r w:rsidRPr="00A6312C">
        <w:rPr>
          <w:rFonts w:ascii="Times New Roman" w:hAnsi="Times New Roman" w:cs="Times New Roman"/>
          <w:sz w:val="24"/>
          <w:szCs w:val="24"/>
        </w:rPr>
        <w:t xml:space="preserve"> начать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  <w:r w:rsidRPr="00A6312C">
        <w:rPr>
          <w:rFonts w:ascii="Times New Roman" w:hAnsi="Times New Roman" w:cs="Times New Roman"/>
          <w:sz w:val="24"/>
          <w:szCs w:val="24"/>
        </w:rPr>
        <w:t xml:space="preserve"> 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  <w:r w:rsidRPr="00A6312C">
        <w:rPr>
          <w:rFonts w:ascii="Times New Roman" w:hAnsi="Times New Roman" w:cs="Times New Roman"/>
          <w:sz w:val="24"/>
          <w:szCs w:val="24"/>
        </w:rPr>
        <w:t xml:space="preserve"> начать формировать представление об идеях и методах математики как универсального языка науки и техники, средства моделирования явлений и процессов; </w:t>
      </w:r>
      <w:r>
        <w:rPr>
          <w:rFonts w:ascii="Times New Roman" w:hAnsi="Times New Roman" w:cs="Times New Roman"/>
          <w:sz w:val="24"/>
          <w:szCs w:val="24"/>
        </w:rPr>
        <w:t>ГКОУ КШИ 2 с п Бабугент</w:t>
      </w:r>
      <w:r w:rsidRPr="00A6312C">
        <w:rPr>
          <w:rFonts w:ascii="Times New Roman" w:hAnsi="Times New Roman" w:cs="Times New Roman"/>
          <w:sz w:val="24"/>
          <w:szCs w:val="24"/>
        </w:rPr>
        <w:t xml:space="preserve">  преподавание предмета «Математика» в </w:t>
      </w:r>
      <w:r w:rsidRPr="00A6312C">
        <w:rPr>
          <w:rFonts w:ascii="Times New Roman" w:hAnsi="Times New Roman" w:cs="Times New Roman"/>
          <w:sz w:val="24"/>
          <w:szCs w:val="24"/>
        </w:rPr>
        <w:lastRenderedPageBreak/>
        <w:t>6 классе ведется на базовом уровне.  Согласно учебному плану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312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312C">
        <w:rPr>
          <w:rFonts w:ascii="Times New Roman" w:hAnsi="Times New Roman" w:cs="Times New Roman"/>
          <w:sz w:val="24"/>
          <w:szCs w:val="24"/>
        </w:rPr>
        <w:t xml:space="preserve"> уч. год в 6 классе на математику отводится по 5 часов в неделю.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312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A6312C">
        <w:rPr>
          <w:rFonts w:ascii="Times New Roman" w:hAnsi="Times New Roman" w:cs="Times New Roman"/>
          <w:sz w:val="24"/>
          <w:szCs w:val="24"/>
        </w:rPr>
        <w:t xml:space="preserve"> учебном году в 6 классе 35 учебных недель, таким образом, планируется проведение 175 часов. Рабочая программа разработана на основе Примерной программы основного общего образования по математике и авторской программы Г. В. Дорофеева и реализуется на основе УМК: 1) Г. В. Дорофеев, И. Ф. Шарыгин, С. Б. Суворова и др. Программа по математике. 5-6 класс.  2) Математика: учебник для 6 кл. общеобразовательных учреждений под редакцией Г.В.  Дорофеева, И.Ф. Шарыгина: 11-е изд. – М.: Просвещение, 2010. 3) Математика: дидактические материалы для 6 кл. общеобразовательных учреждений. Г. В. Дорофеев и др. – М.: Просвещение, 2006. 4) Математика 5-6 классы: книга для учителя. С. Б. Суворова, Л. В. Кузнецова, С. С. Минаева, Л. О. Рослова – М.: Просвещение, 2006. Авторское планирование рассчитано на 170 часов в 6 классе. Таким образом, в рабочей программе добавлено  5 часов в  6 классе, которые расходуются на отработку знаний, умений и навыков по изучаемым темам:   «Обыкновенные дроби», «Действия с десятичными дробями», «Целые числа», «Буквы и формулы», «Повторение» - по 1 часу.     Цель обучения: 1.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 2. интеллектуальное развитие учащихся (интеллектуальная восприимчивость, способность к усвоению новой информации, подвижность и гибкость, независимость мышления). 3. формирование личностно-ценностного отношения к математическим знаниям, представления о математике как части общечеловеческой культуры, развитие умения применять математику в реальной жизни. Задачи: 1. развить понятие числа 2. развить навыки вычислений с натуральными числами, обыкновенными и десятичными дробями, положительными и отрицательными числами 3. продолжить знакомство с геометрическими понятиями 4. формировать умения в построении геометрических фигур и измерении геометрических величин 5. научить переводить практические задачи на язык математики 6. подготовить учащихся к изучению систематических курсов алгебры и геометрии Сформулированные цели и задачи базируются на требованиях «Обязательного минимума содержания основных образовательных программ по математике» и отражают основные направления педагогического процесса по формированию математической культуры личности: теоретическая (знания и умения) и практическая (практическая деятельность и повседневная жизнь) подготовка школьников.  Контроль результатов  обучения   осуществляется  через использование  различных форм оценки и  контроля ЗУН: контрольная работа, самостоятельная работа (с.р.), математический диктант (м.д.), тест (т.),  устный опрос (у.о.).  Важнейшие особенности рабочей программы образовательной области «Математика в 6 классе» выражаются в следующем: o высокий теоретический уровень и максимально развивающее обучение </w:t>
      </w:r>
    </w:p>
    <w:p w14:paraId="0F5B38D4" w14:textId="77777777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t xml:space="preserve">o соответствие государственному стандарту школьного математического образования и концепции общеобразовательного учреждения o на обучение отводится 5 часов в неделю, всего 175часов  o отслеживание развития математических способностей учащихся в течении всего года через проведение различного рода диагностических работ o соответствие с возрастными особенностями учащихся o значительное место отводится комплексному применению З.У.Н., который открывает возможность формировать у учащихся специальные математические умения и навыки o увеличение удельного веса арифметической составляющей курса o включение в курс наглядно - деятельностной геометрии o введение новой содержательной линии «Анализ данных»                                           В результате изучения курса учащиеся 6 класса должны: </w:t>
      </w:r>
    </w:p>
    <w:p w14:paraId="051B712B" w14:textId="2400D8AB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lastRenderedPageBreak/>
        <w:t xml:space="preserve">  правильно употреблять термины, связанные с различными видами чисел и способами их записи: целое, дробное, положительное, десятичная дробь и переходить от одной записи чисел к другой (например, представлять десятичную дробь в виде обыкновенной, проценты – в виде десятичной дроби); o формы сравнивать числа, упорядочивать наборы чисел; понимать связь отношений «больше» и «меньше» с расположением на координатной прямой; o решать основные задачи на дроби, проценты; o округлять целые числа и десятичные дроби; o правильно употреблять термин «выражение» и понимать формулировку задания «упростить выражение»; o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o распознавать на чертежах и моделях геометрические фигуры (отрезки, углы, треугольники и их виды, четырѐхугольники и их виды, многоугольники, окружность и круг); изображать указанные геометрические фигуры; o владеть практическими навыками использования геометрических инструментов для изображения фигур</w:t>
      </w:r>
    </w:p>
    <w:p w14:paraId="4F84D57D" w14:textId="77777777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</w:p>
    <w:p w14:paraId="7A924240" w14:textId="77777777" w:rsidR="00A6312C" w:rsidRPr="00A6312C" w:rsidRDefault="00A6312C" w:rsidP="00A631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12C">
        <w:rPr>
          <w:rFonts w:ascii="Times New Roman" w:eastAsia="Calibri" w:hAnsi="Times New Roman" w:cs="Times New Roman"/>
          <w:sz w:val="24"/>
          <w:szCs w:val="24"/>
        </w:rPr>
        <w:t>Содержание учебного курса,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886"/>
        <w:gridCol w:w="1521"/>
      </w:tblGrid>
      <w:tr w:rsidR="00A6312C" w:rsidRPr="00A6312C" w14:paraId="0C49674E" w14:textId="77777777" w:rsidTr="00DD4C62">
        <w:tc>
          <w:tcPr>
            <w:tcW w:w="959" w:type="dxa"/>
            <w:shd w:val="clear" w:color="auto" w:fill="auto"/>
          </w:tcPr>
          <w:p w14:paraId="58049559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№ п п</w:t>
            </w:r>
          </w:p>
        </w:tc>
        <w:tc>
          <w:tcPr>
            <w:tcW w:w="7087" w:type="dxa"/>
            <w:shd w:val="clear" w:color="auto" w:fill="auto"/>
          </w:tcPr>
          <w:p w14:paraId="42E25A2A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Тема, основная цель изучения.</w:t>
            </w:r>
          </w:p>
        </w:tc>
        <w:tc>
          <w:tcPr>
            <w:tcW w:w="1525" w:type="dxa"/>
            <w:shd w:val="clear" w:color="auto" w:fill="auto"/>
          </w:tcPr>
          <w:p w14:paraId="00A9C724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6312C" w:rsidRPr="00A6312C" w14:paraId="22B3961A" w14:textId="77777777" w:rsidTr="00DD4C62">
        <w:tc>
          <w:tcPr>
            <w:tcW w:w="959" w:type="dxa"/>
            <w:shd w:val="clear" w:color="auto" w:fill="auto"/>
          </w:tcPr>
          <w:p w14:paraId="770CC9CA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40A64767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1525" w:type="dxa"/>
            <w:shd w:val="clear" w:color="auto" w:fill="auto"/>
          </w:tcPr>
          <w:p w14:paraId="460E03C6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6312C" w:rsidRPr="00A6312C" w14:paraId="5E3FAEB0" w14:textId="77777777" w:rsidTr="00DD4C62">
        <w:tc>
          <w:tcPr>
            <w:tcW w:w="959" w:type="dxa"/>
            <w:shd w:val="clear" w:color="auto" w:fill="auto"/>
          </w:tcPr>
          <w:p w14:paraId="5E922EBF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29184448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развить навыки с обыкновенными дробями, а также познакомить учащихся с повторением процента.</w:t>
            </w:r>
          </w:p>
        </w:tc>
        <w:tc>
          <w:tcPr>
            <w:tcW w:w="1525" w:type="dxa"/>
            <w:shd w:val="clear" w:color="auto" w:fill="auto"/>
          </w:tcPr>
          <w:p w14:paraId="23005167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3077B050" w14:textId="77777777" w:rsidTr="00DD4C62">
        <w:tc>
          <w:tcPr>
            <w:tcW w:w="959" w:type="dxa"/>
            <w:shd w:val="clear" w:color="auto" w:fill="auto"/>
          </w:tcPr>
          <w:p w14:paraId="4C1D80B6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22DF99BD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Прямые на плоскости и в пространстве.</w:t>
            </w:r>
          </w:p>
        </w:tc>
        <w:tc>
          <w:tcPr>
            <w:tcW w:w="1525" w:type="dxa"/>
            <w:shd w:val="clear" w:color="auto" w:fill="auto"/>
          </w:tcPr>
          <w:p w14:paraId="7719B668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6312C" w:rsidRPr="00A6312C" w14:paraId="3ACDCA80" w14:textId="77777777" w:rsidTr="00DD4C62">
        <w:tc>
          <w:tcPr>
            <w:tcW w:w="959" w:type="dxa"/>
            <w:shd w:val="clear" w:color="auto" w:fill="auto"/>
          </w:tcPr>
          <w:p w14:paraId="7AB3C2B4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5D4164D5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Создать  у учащихся зрительные образы всех основных конфигураций, связанных с взаимным расположением прямых на плоскости и в пространстве.</w:t>
            </w:r>
          </w:p>
        </w:tc>
        <w:tc>
          <w:tcPr>
            <w:tcW w:w="1525" w:type="dxa"/>
            <w:shd w:val="clear" w:color="auto" w:fill="auto"/>
          </w:tcPr>
          <w:p w14:paraId="30C61985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7CEF7979" w14:textId="77777777" w:rsidTr="00DD4C62">
        <w:tc>
          <w:tcPr>
            <w:tcW w:w="959" w:type="dxa"/>
            <w:shd w:val="clear" w:color="auto" w:fill="auto"/>
          </w:tcPr>
          <w:p w14:paraId="03DE5969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0418BA82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525" w:type="dxa"/>
            <w:shd w:val="clear" w:color="auto" w:fill="auto"/>
          </w:tcPr>
          <w:p w14:paraId="43B7CAE5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6312C" w:rsidRPr="00A6312C" w14:paraId="12EF80D1" w14:textId="77777777" w:rsidTr="00DD4C62">
        <w:tc>
          <w:tcPr>
            <w:tcW w:w="959" w:type="dxa"/>
            <w:shd w:val="clear" w:color="auto" w:fill="auto"/>
          </w:tcPr>
          <w:p w14:paraId="0A13FF56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3C373AC4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Вести понятие десятичной дроби, выработать навыки чтения, записи и сравнения десятичных дробей, представление обыкновенных дробей десятичными.</w:t>
            </w:r>
          </w:p>
        </w:tc>
        <w:tc>
          <w:tcPr>
            <w:tcW w:w="1525" w:type="dxa"/>
            <w:shd w:val="clear" w:color="auto" w:fill="auto"/>
          </w:tcPr>
          <w:p w14:paraId="2DD657B5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43D7AD60" w14:textId="77777777" w:rsidTr="00DD4C62">
        <w:tc>
          <w:tcPr>
            <w:tcW w:w="959" w:type="dxa"/>
            <w:shd w:val="clear" w:color="auto" w:fill="auto"/>
          </w:tcPr>
          <w:p w14:paraId="092D7F09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316F3D15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1525" w:type="dxa"/>
            <w:shd w:val="clear" w:color="auto" w:fill="auto"/>
          </w:tcPr>
          <w:p w14:paraId="13872D0B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6312C" w:rsidRPr="00A6312C" w14:paraId="6D227D64" w14:textId="77777777" w:rsidTr="00DD4C62">
        <w:tc>
          <w:tcPr>
            <w:tcW w:w="959" w:type="dxa"/>
            <w:shd w:val="clear" w:color="auto" w:fill="auto"/>
          </w:tcPr>
          <w:p w14:paraId="4423266C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1385E251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действий с десятичными дробями , а также развить навыки прикидки и оценки результата.</w:t>
            </w:r>
          </w:p>
        </w:tc>
        <w:tc>
          <w:tcPr>
            <w:tcW w:w="1525" w:type="dxa"/>
            <w:shd w:val="clear" w:color="auto" w:fill="auto"/>
          </w:tcPr>
          <w:p w14:paraId="1247F22E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2E38E40E" w14:textId="77777777" w:rsidTr="00DD4C62">
        <w:tc>
          <w:tcPr>
            <w:tcW w:w="959" w:type="dxa"/>
            <w:shd w:val="clear" w:color="auto" w:fill="auto"/>
          </w:tcPr>
          <w:p w14:paraId="5F314562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003FBBB7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525" w:type="dxa"/>
            <w:shd w:val="clear" w:color="auto" w:fill="auto"/>
          </w:tcPr>
          <w:p w14:paraId="2810F94E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6312C" w:rsidRPr="00A6312C" w14:paraId="197358CB" w14:textId="77777777" w:rsidTr="00DD4C62">
        <w:tc>
          <w:tcPr>
            <w:tcW w:w="959" w:type="dxa"/>
            <w:shd w:val="clear" w:color="auto" w:fill="auto"/>
          </w:tcPr>
          <w:p w14:paraId="5791B038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0B224AF5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 учащихся  зрительные образы основных конфигурации, связанных с взаимным расположением прямой и окружности, двух окружностей на плоскости,  научить строить треугольник по трем сторонам, сформировать представление о круглых телах.</w:t>
            </w:r>
          </w:p>
        </w:tc>
        <w:tc>
          <w:tcPr>
            <w:tcW w:w="1525" w:type="dxa"/>
            <w:shd w:val="clear" w:color="auto" w:fill="auto"/>
          </w:tcPr>
          <w:p w14:paraId="3DA26116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193DD605" w14:textId="77777777" w:rsidTr="00DD4C62">
        <w:tc>
          <w:tcPr>
            <w:tcW w:w="959" w:type="dxa"/>
            <w:shd w:val="clear" w:color="auto" w:fill="auto"/>
          </w:tcPr>
          <w:p w14:paraId="79222861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2E73F9C4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и проценты.</w:t>
            </w:r>
          </w:p>
        </w:tc>
        <w:tc>
          <w:tcPr>
            <w:tcW w:w="1525" w:type="dxa"/>
            <w:shd w:val="clear" w:color="auto" w:fill="auto"/>
          </w:tcPr>
          <w:p w14:paraId="324196AA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6312C" w:rsidRPr="00A6312C" w14:paraId="79D29E60" w14:textId="77777777" w:rsidTr="00DD4C62">
        <w:tc>
          <w:tcPr>
            <w:tcW w:w="959" w:type="dxa"/>
            <w:shd w:val="clear" w:color="auto" w:fill="auto"/>
          </w:tcPr>
          <w:p w14:paraId="7448449F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137D7A8E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Научить находить отношение двух величин и выражать его в процентах.</w:t>
            </w:r>
          </w:p>
        </w:tc>
        <w:tc>
          <w:tcPr>
            <w:tcW w:w="1525" w:type="dxa"/>
            <w:shd w:val="clear" w:color="auto" w:fill="auto"/>
          </w:tcPr>
          <w:p w14:paraId="4FD3578D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67A50D9B" w14:textId="77777777" w:rsidTr="00DD4C62">
        <w:tc>
          <w:tcPr>
            <w:tcW w:w="959" w:type="dxa"/>
            <w:shd w:val="clear" w:color="auto" w:fill="auto"/>
          </w:tcPr>
          <w:p w14:paraId="2012C722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0B6E1961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1525" w:type="dxa"/>
            <w:shd w:val="clear" w:color="auto" w:fill="auto"/>
          </w:tcPr>
          <w:p w14:paraId="19D0504B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6312C" w:rsidRPr="00A6312C" w14:paraId="61050833" w14:textId="77777777" w:rsidTr="00DD4C62">
        <w:tc>
          <w:tcPr>
            <w:tcW w:w="959" w:type="dxa"/>
            <w:shd w:val="clear" w:color="auto" w:fill="auto"/>
          </w:tcPr>
          <w:p w14:paraId="4207F4A3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4640D852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мышление.</w:t>
            </w:r>
          </w:p>
        </w:tc>
        <w:tc>
          <w:tcPr>
            <w:tcW w:w="1525" w:type="dxa"/>
            <w:shd w:val="clear" w:color="auto" w:fill="auto"/>
          </w:tcPr>
          <w:p w14:paraId="40B7AA17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5B27B5FF" w14:textId="77777777" w:rsidTr="00DD4C62">
        <w:tc>
          <w:tcPr>
            <w:tcW w:w="959" w:type="dxa"/>
            <w:shd w:val="clear" w:color="auto" w:fill="auto"/>
          </w:tcPr>
          <w:p w14:paraId="1918702F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599484E1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Выражения, формулы, уравнения.</w:t>
            </w:r>
          </w:p>
        </w:tc>
        <w:tc>
          <w:tcPr>
            <w:tcW w:w="1525" w:type="dxa"/>
            <w:shd w:val="clear" w:color="auto" w:fill="auto"/>
          </w:tcPr>
          <w:p w14:paraId="31BA825B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6312C" w:rsidRPr="00A6312C" w14:paraId="168D120C" w14:textId="77777777" w:rsidTr="00DD4C62">
        <w:tc>
          <w:tcPr>
            <w:tcW w:w="959" w:type="dxa"/>
            <w:shd w:val="clear" w:color="auto" w:fill="auto"/>
          </w:tcPr>
          <w:p w14:paraId="1D7DE8C8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0257FEC7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первоначальные навыки использования букв при записи математических выражений и предложений.</w:t>
            </w:r>
          </w:p>
        </w:tc>
        <w:tc>
          <w:tcPr>
            <w:tcW w:w="1525" w:type="dxa"/>
            <w:shd w:val="clear" w:color="auto" w:fill="auto"/>
          </w:tcPr>
          <w:p w14:paraId="04D5BBAA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41D6F6E5" w14:textId="77777777" w:rsidTr="00DD4C62">
        <w:tc>
          <w:tcPr>
            <w:tcW w:w="959" w:type="dxa"/>
            <w:shd w:val="clear" w:color="auto" w:fill="auto"/>
          </w:tcPr>
          <w:p w14:paraId="3CFA240D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6345DF2C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Целые числа.</w:t>
            </w:r>
          </w:p>
        </w:tc>
        <w:tc>
          <w:tcPr>
            <w:tcW w:w="1525" w:type="dxa"/>
            <w:shd w:val="clear" w:color="auto" w:fill="auto"/>
          </w:tcPr>
          <w:p w14:paraId="0A8F986B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6312C" w:rsidRPr="00A6312C" w14:paraId="4E2114C6" w14:textId="77777777" w:rsidTr="00DD4C62">
        <w:tc>
          <w:tcPr>
            <w:tcW w:w="959" w:type="dxa"/>
            <w:shd w:val="clear" w:color="auto" w:fill="auto"/>
          </w:tcPr>
          <w:p w14:paraId="6ECA879B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AC12C08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введение положительных и отрицательных чисел, сформировать умение выполнять действия с целыми числами.</w:t>
            </w:r>
          </w:p>
        </w:tc>
        <w:tc>
          <w:tcPr>
            <w:tcW w:w="1525" w:type="dxa"/>
            <w:shd w:val="clear" w:color="auto" w:fill="auto"/>
          </w:tcPr>
          <w:p w14:paraId="0FC33050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73135080" w14:textId="77777777" w:rsidTr="00DD4C62">
        <w:tc>
          <w:tcPr>
            <w:tcW w:w="959" w:type="dxa"/>
            <w:shd w:val="clear" w:color="auto" w:fill="auto"/>
          </w:tcPr>
          <w:p w14:paraId="6626D41B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7AA40A63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Множества. Комбинаторика.</w:t>
            </w:r>
          </w:p>
        </w:tc>
        <w:tc>
          <w:tcPr>
            <w:tcW w:w="1525" w:type="dxa"/>
            <w:shd w:val="clear" w:color="auto" w:fill="auto"/>
          </w:tcPr>
          <w:p w14:paraId="022F7E77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312C" w:rsidRPr="00A6312C" w14:paraId="4CADFAA6" w14:textId="77777777" w:rsidTr="00DD4C62">
        <w:tc>
          <w:tcPr>
            <w:tcW w:w="959" w:type="dxa"/>
            <w:shd w:val="clear" w:color="auto" w:fill="auto"/>
          </w:tcPr>
          <w:p w14:paraId="47044453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09BDFE72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Развить умения решать комбинаторные задачи методом полного перебора вариантов, познакомить с приемом решения комбинаторных задач умножение</w:t>
            </w:r>
          </w:p>
        </w:tc>
        <w:tc>
          <w:tcPr>
            <w:tcW w:w="1525" w:type="dxa"/>
            <w:shd w:val="clear" w:color="auto" w:fill="auto"/>
          </w:tcPr>
          <w:p w14:paraId="58D70A2B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3D31B6FA" w14:textId="77777777" w:rsidTr="00DD4C62">
        <w:tc>
          <w:tcPr>
            <w:tcW w:w="959" w:type="dxa"/>
            <w:shd w:val="clear" w:color="auto" w:fill="auto"/>
          </w:tcPr>
          <w:p w14:paraId="497582C7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3C26E948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525" w:type="dxa"/>
            <w:shd w:val="clear" w:color="auto" w:fill="auto"/>
          </w:tcPr>
          <w:p w14:paraId="3BD03298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6312C" w:rsidRPr="00A6312C" w14:paraId="7FACA80D" w14:textId="77777777" w:rsidTr="00DD4C62">
        <w:tc>
          <w:tcPr>
            <w:tcW w:w="959" w:type="dxa"/>
            <w:shd w:val="clear" w:color="auto" w:fill="auto"/>
          </w:tcPr>
          <w:p w14:paraId="374572C8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7E5133F3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плоскости.</w:t>
            </w:r>
          </w:p>
        </w:tc>
        <w:tc>
          <w:tcPr>
            <w:tcW w:w="1525" w:type="dxa"/>
            <w:shd w:val="clear" w:color="auto" w:fill="auto"/>
          </w:tcPr>
          <w:p w14:paraId="0C42F48E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323362D3" w14:textId="77777777" w:rsidTr="00DD4C62">
        <w:tc>
          <w:tcPr>
            <w:tcW w:w="959" w:type="dxa"/>
            <w:shd w:val="clear" w:color="auto" w:fill="auto"/>
          </w:tcPr>
          <w:p w14:paraId="1DB7EAF8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087" w:type="dxa"/>
            <w:shd w:val="clear" w:color="auto" w:fill="auto"/>
          </w:tcPr>
          <w:p w14:paraId="33BDE378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525" w:type="dxa"/>
            <w:shd w:val="clear" w:color="auto" w:fill="auto"/>
          </w:tcPr>
          <w:p w14:paraId="16CC2EFD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6312C" w:rsidRPr="00A6312C" w14:paraId="7E186567" w14:textId="77777777" w:rsidTr="00DD4C62">
        <w:tc>
          <w:tcPr>
            <w:tcW w:w="959" w:type="dxa"/>
            <w:shd w:val="clear" w:color="auto" w:fill="auto"/>
          </w:tcPr>
          <w:p w14:paraId="7862F3FE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07375216" w14:textId="77777777" w:rsidR="00A6312C" w:rsidRPr="00A6312C" w:rsidRDefault="00A6312C" w:rsidP="00A63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и научить применять приобретенные  геометрические знания и умения при изучении новых фигур и их свойств.</w:t>
            </w:r>
          </w:p>
        </w:tc>
        <w:tc>
          <w:tcPr>
            <w:tcW w:w="1525" w:type="dxa"/>
            <w:shd w:val="clear" w:color="auto" w:fill="auto"/>
          </w:tcPr>
          <w:p w14:paraId="7054BE60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12C" w:rsidRPr="00A6312C" w14:paraId="211EF53E" w14:textId="77777777" w:rsidTr="00DD4C62">
        <w:tc>
          <w:tcPr>
            <w:tcW w:w="959" w:type="dxa"/>
            <w:shd w:val="clear" w:color="auto" w:fill="auto"/>
          </w:tcPr>
          <w:p w14:paraId="08F71C6E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14:paraId="0B0A4CC1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525" w:type="dxa"/>
            <w:shd w:val="clear" w:color="auto" w:fill="auto"/>
          </w:tcPr>
          <w:p w14:paraId="252F42B6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6312C" w:rsidRPr="00A6312C" w14:paraId="2F6DD7E9" w14:textId="77777777" w:rsidTr="00DD4C62">
        <w:tc>
          <w:tcPr>
            <w:tcW w:w="959" w:type="dxa"/>
            <w:shd w:val="clear" w:color="auto" w:fill="auto"/>
          </w:tcPr>
          <w:p w14:paraId="3BB31D0C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14:paraId="616E20CF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25" w:type="dxa"/>
            <w:shd w:val="clear" w:color="auto" w:fill="auto"/>
          </w:tcPr>
          <w:p w14:paraId="58EDA207" w14:textId="77777777" w:rsidR="00A6312C" w:rsidRPr="00A6312C" w:rsidRDefault="00A6312C" w:rsidP="00A63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1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2D137F0A" w14:textId="5FFD7534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</w:p>
    <w:p w14:paraId="19862C2D" w14:textId="4B597D7C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</w:p>
    <w:p w14:paraId="1C63FDFE" w14:textId="35FEED2F" w:rsidR="00A6312C" w:rsidRPr="00A6312C" w:rsidRDefault="00A6312C" w:rsidP="00A63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432FCE4C" w14:textId="798C74A6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  <w:r w:rsidRPr="00A6312C">
        <w:rPr>
          <w:rFonts w:ascii="Times New Roman" w:hAnsi="Times New Roman" w:cs="Times New Roman"/>
          <w:sz w:val="24"/>
          <w:szCs w:val="24"/>
        </w:rPr>
        <w:t>1. Все учащиеся должны справиться с требованиями, предъявляемыми к знаниям и умениям,  установленными государственным стандартом 2. У учащихся должна выработаться потребность в самостоятельных занятиях математикой 3. Повышение уровня развития математических способностей и сформированности ключевых компетентностей учащихся</w:t>
      </w:r>
    </w:p>
    <w:p w14:paraId="043F6C99" w14:textId="1F2F6D9A" w:rsidR="00A6312C" w:rsidRPr="00A6312C" w:rsidRDefault="00A6312C" w:rsidP="00A6312C">
      <w:pPr>
        <w:rPr>
          <w:rFonts w:ascii="Times New Roman" w:hAnsi="Times New Roman" w:cs="Times New Roman"/>
          <w:sz w:val="24"/>
          <w:szCs w:val="24"/>
        </w:rPr>
      </w:pPr>
    </w:p>
    <w:sectPr w:rsidR="00A6312C" w:rsidRPr="00A6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CF"/>
    <w:rsid w:val="00902FCF"/>
    <w:rsid w:val="00A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D082"/>
  <w15:chartTrackingRefBased/>
  <w15:docId w15:val="{874FC5AB-7DBA-4924-8954-725CE5C6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</dc:creator>
  <cp:keywords/>
  <dc:description/>
  <cp:lastModifiedBy>226</cp:lastModifiedBy>
  <cp:revision>2</cp:revision>
  <dcterms:created xsi:type="dcterms:W3CDTF">2020-01-07T19:02:00Z</dcterms:created>
  <dcterms:modified xsi:type="dcterms:W3CDTF">2020-01-07T19:13:00Z</dcterms:modified>
</cp:coreProperties>
</file>